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099C" w:rsidRDefault="00586207" w:rsidP="001D6652">
      <w:pPr>
        <w:pStyle w:val="a4"/>
        <w:tabs>
          <w:tab w:val="clear" w:pos="4536"/>
          <w:tab w:val="left" w:pos="1800"/>
        </w:tabs>
        <w:spacing w:afterLines="50" w:line="300" w:lineRule="atLeast"/>
        <w:ind w:left="1800" w:hanging="1800"/>
        <w:rPr>
          <w:rFonts w:eastAsiaTheme="minorEastAsia" w:cs="Arial"/>
          <w:sz w:val="22"/>
          <w:szCs w:val="22"/>
          <w:lang w:eastAsia="zh-CN"/>
        </w:rPr>
      </w:pPr>
      <w:r>
        <w:rPr>
          <w:rFonts w:cs="Arial"/>
          <w:sz w:val="22"/>
          <w:szCs w:val="22"/>
        </w:rPr>
        <w:t xml:space="preserve">3GPP TSG-RAN WG2 </w:t>
      </w:r>
      <w:r>
        <w:rPr>
          <w:rFonts w:eastAsiaTheme="minorEastAsia" w:cs="Arial" w:hint="eastAsia"/>
          <w:sz w:val="22"/>
          <w:szCs w:val="22"/>
          <w:lang w:eastAsia="zh-CN"/>
        </w:rPr>
        <w:t>Meeting #101bis</w:t>
      </w:r>
      <w:r>
        <w:rPr>
          <w:rFonts w:cs="Arial"/>
          <w:sz w:val="22"/>
          <w:szCs w:val="22"/>
        </w:rPr>
        <w:t>                                                           </w:t>
      </w:r>
      <w:r>
        <w:rPr>
          <w:rFonts w:cs="Arial" w:hint="eastAsia"/>
          <w:sz w:val="22"/>
          <w:szCs w:val="22"/>
        </w:rPr>
        <w:t xml:space="preserve"> </w:t>
      </w:r>
      <w:r>
        <w:rPr>
          <w:rFonts w:cs="Arial" w:hint="eastAsia"/>
          <w:sz w:val="22"/>
          <w:szCs w:val="22"/>
        </w:rPr>
        <w:tab/>
      </w:r>
      <w:r>
        <w:rPr>
          <w:rFonts w:cs="Arial"/>
          <w:sz w:val="22"/>
          <w:szCs w:val="22"/>
        </w:rPr>
        <w:t>R2-1</w:t>
      </w:r>
      <w:r>
        <w:rPr>
          <w:rFonts w:cs="Arial" w:hint="eastAsia"/>
          <w:sz w:val="22"/>
          <w:szCs w:val="22"/>
        </w:rPr>
        <w:t>8</w:t>
      </w:r>
      <w:r w:rsidR="00BD5D0F">
        <w:rPr>
          <w:rFonts w:eastAsiaTheme="minorEastAsia" w:cs="Arial" w:hint="eastAsia"/>
          <w:sz w:val="22"/>
          <w:szCs w:val="22"/>
          <w:lang w:eastAsia="zh-CN"/>
        </w:rPr>
        <w:t>04273</w:t>
      </w:r>
    </w:p>
    <w:p w:rsidR="005E1FD2" w:rsidRPr="009423C6" w:rsidRDefault="00586207" w:rsidP="005E1FD2">
      <w:pPr>
        <w:pStyle w:val="a4"/>
        <w:rPr>
          <w:rFonts w:eastAsiaTheme="minorEastAsia"/>
          <w:sz w:val="22"/>
          <w:szCs w:val="22"/>
          <w:lang w:val="en-GB" w:eastAsia="zh-CN"/>
        </w:rPr>
      </w:pPr>
      <w:proofErr w:type="spellStart"/>
      <w:r>
        <w:rPr>
          <w:rFonts w:eastAsiaTheme="minorEastAsia" w:cs="Arial" w:hint="eastAsia"/>
          <w:sz w:val="22"/>
          <w:szCs w:val="22"/>
          <w:lang w:eastAsia="zh-CN"/>
        </w:rPr>
        <w:t>Sanya</w:t>
      </w:r>
      <w:proofErr w:type="spellEnd"/>
      <w:r>
        <w:rPr>
          <w:rFonts w:cs="Arial"/>
          <w:sz w:val="22"/>
          <w:szCs w:val="22"/>
        </w:rPr>
        <w:t xml:space="preserve">, </w:t>
      </w:r>
      <w:r>
        <w:rPr>
          <w:rFonts w:eastAsiaTheme="minorEastAsia" w:cs="Arial" w:hint="eastAsia"/>
          <w:sz w:val="22"/>
          <w:szCs w:val="22"/>
          <w:lang w:eastAsia="zh-CN"/>
        </w:rPr>
        <w:t>China</w:t>
      </w:r>
      <w:r>
        <w:rPr>
          <w:rFonts w:cs="Arial"/>
          <w:sz w:val="22"/>
          <w:szCs w:val="22"/>
        </w:rPr>
        <w:t xml:space="preserve">, </w:t>
      </w:r>
      <w:r>
        <w:rPr>
          <w:rFonts w:eastAsiaTheme="minorEastAsia" w:cs="Arial" w:hint="eastAsia"/>
          <w:sz w:val="22"/>
          <w:szCs w:val="22"/>
          <w:lang w:eastAsia="zh-CN"/>
        </w:rPr>
        <w:t>16th</w:t>
      </w:r>
      <w:r>
        <w:rPr>
          <w:rFonts w:cs="Arial"/>
          <w:sz w:val="22"/>
          <w:szCs w:val="22"/>
        </w:rPr>
        <w:t xml:space="preserve"> – 2</w:t>
      </w:r>
      <w:r>
        <w:rPr>
          <w:rFonts w:eastAsiaTheme="minorEastAsia" w:cs="Arial" w:hint="eastAsia"/>
          <w:sz w:val="22"/>
          <w:szCs w:val="22"/>
          <w:lang w:eastAsia="zh-CN"/>
        </w:rPr>
        <w:t>0th</w:t>
      </w:r>
      <w:r>
        <w:rPr>
          <w:rFonts w:cs="Arial"/>
          <w:sz w:val="22"/>
          <w:szCs w:val="22"/>
        </w:rPr>
        <w:t xml:space="preserve"> </w:t>
      </w:r>
      <w:r>
        <w:rPr>
          <w:rFonts w:eastAsiaTheme="minorEastAsia" w:cs="Arial" w:hint="eastAsia"/>
          <w:sz w:val="22"/>
          <w:szCs w:val="22"/>
          <w:lang w:eastAsia="zh-CN"/>
        </w:rPr>
        <w:t>April</w:t>
      </w:r>
      <w:r>
        <w:rPr>
          <w:rFonts w:cs="Arial"/>
          <w:sz w:val="22"/>
          <w:szCs w:val="22"/>
        </w:rPr>
        <w:t xml:space="preserve"> 2018</w:t>
      </w:r>
      <w:r w:rsidR="007A2448">
        <w:rPr>
          <w:rFonts w:asciiTheme="minorEastAsia" w:eastAsiaTheme="minorEastAsia" w:hAnsiTheme="minorEastAsia" w:hint="eastAsia"/>
          <w:lang w:val="en-GB" w:eastAsia="zh-CN"/>
        </w:rPr>
        <w:t xml:space="preserve">                        </w:t>
      </w:r>
      <w:bookmarkStart w:id="0" w:name="_GoBack"/>
      <w:r w:rsidR="00614062">
        <w:rPr>
          <w:rFonts w:eastAsia="SimSun" w:hint="eastAsia"/>
          <w:sz w:val="22"/>
          <w:szCs w:val="22"/>
          <w:lang w:val="en-GB" w:eastAsia="zh-CN"/>
        </w:rPr>
        <w:t xml:space="preserve">    </w:t>
      </w:r>
      <w:r w:rsidR="005E1FD2">
        <w:rPr>
          <w:rFonts w:eastAsia="SimSun" w:hint="eastAsia"/>
          <w:sz w:val="22"/>
          <w:szCs w:val="22"/>
          <w:lang w:val="en-GB" w:eastAsia="zh-CN"/>
        </w:rPr>
        <w:t xml:space="preserve"> </w:t>
      </w:r>
      <w:r w:rsidR="00614062" w:rsidRPr="00A65CCD">
        <w:rPr>
          <w:rFonts w:eastAsiaTheme="minorEastAsia" w:hint="eastAsia"/>
          <w:i/>
          <w:sz w:val="22"/>
          <w:szCs w:val="22"/>
          <w:lang w:val="en-GB" w:eastAsia="zh-CN"/>
        </w:rPr>
        <w:t>Re</w:t>
      </w:r>
      <w:r w:rsidR="00614062">
        <w:rPr>
          <w:rFonts w:eastAsiaTheme="minorEastAsia" w:hint="eastAsia"/>
          <w:i/>
          <w:sz w:val="22"/>
          <w:szCs w:val="22"/>
          <w:lang w:val="en-GB" w:eastAsia="zh-CN"/>
        </w:rPr>
        <w:t>vision</w:t>
      </w:r>
      <w:r w:rsidR="00614062" w:rsidRPr="00A65CCD">
        <w:rPr>
          <w:rFonts w:eastAsiaTheme="minorEastAsia" w:hint="eastAsia"/>
          <w:i/>
          <w:sz w:val="22"/>
          <w:szCs w:val="22"/>
          <w:lang w:val="en-GB" w:eastAsia="zh-CN"/>
        </w:rPr>
        <w:t xml:space="preserve"> of</w:t>
      </w:r>
      <w:r w:rsidR="00614062">
        <w:rPr>
          <w:rFonts w:asciiTheme="minorEastAsia" w:eastAsiaTheme="minorEastAsia" w:hAnsiTheme="minorEastAsia" w:hint="eastAsia"/>
          <w:sz w:val="22"/>
          <w:szCs w:val="22"/>
          <w:lang w:val="en-GB" w:eastAsia="zh-CN"/>
        </w:rPr>
        <w:t xml:space="preserve"> </w:t>
      </w:r>
      <w:r w:rsidR="00614062" w:rsidRPr="00BD5D0F">
        <w:rPr>
          <w:rFonts w:eastAsiaTheme="minorEastAsia"/>
          <w:i/>
          <w:sz w:val="22"/>
          <w:szCs w:val="22"/>
          <w:lang w:val="en-GB" w:eastAsia="zh-CN"/>
        </w:rPr>
        <w:t>R2-18</w:t>
      </w:r>
      <w:r w:rsidR="00614062" w:rsidRPr="00BD5D0F">
        <w:rPr>
          <w:rFonts w:eastAsiaTheme="minorEastAsia" w:hint="eastAsia"/>
          <w:i/>
          <w:sz w:val="22"/>
          <w:szCs w:val="22"/>
          <w:lang w:val="en-GB" w:eastAsia="zh-CN"/>
        </w:rPr>
        <w:t>01837</w:t>
      </w:r>
    </w:p>
    <w:bookmarkEnd w:id="0"/>
    <w:p w:rsidR="005E1FD2" w:rsidRPr="00BD5D0F" w:rsidRDefault="00586207" w:rsidP="005E1FD2">
      <w:pPr>
        <w:pStyle w:val="a4"/>
        <w:tabs>
          <w:tab w:val="clear" w:pos="4536"/>
          <w:tab w:val="left" w:pos="1800"/>
        </w:tabs>
        <w:ind w:left="1800" w:hanging="1800"/>
        <w:jc w:val="both"/>
        <w:rPr>
          <w:rFonts w:eastAsiaTheme="minorEastAsia"/>
          <w:i/>
          <w:sz w:val="22"/>
          <w:szCs w:val="22"/>
          <w:lang w:val="en-GB" w:eastAsia="zh-CN"/>
        </w:rPr>
      </w:pPr>
      <w:r>
        <w:rPr>
          <w:rFonts w:asciiTheme="minorEastAsia" w:eastAsiaTheme="minorEastAsia" w:hAnsiTheme="minorEastAsia" w:hint="eastAsia"/>
          <w:sz w:val="22"/>
          <w:szCs w:val="22"/>
          <w:lang w:val="en-GB" w:eastAsia="zh-CN"/>
        </w:rPr>
        <w:t xml:space="preserve">                                                          </w:t>
      </w:r>
      <w:r w:rsidR="00B53AFB">
        <w:rPr>
          <w:rFonts w:asciiTheme="minorEastAsia" w:eastAsiaTheme="minorEastAsia" w:hAnsiTheme="minorEastAsia" w:hint="eastAsia"/>
          <w:sz w:val="22"/>
          <w:szCs w:val="22"/>
          <w:lang w:val="en-GB" w:eastAsia="zh-CN"/>
        </w:rPr>
        <w:t xml:space="preserve"> </w:t>
      </w:r>
    </w:p>
    <w:p w:rsidR="005E1FD2" w:rsidRPr="006C2B57" w:rsidRDefault="005E1FD2" w:rsidP="005E1FD2">
      <w:pPr>
        <w:pStyle w:val="a4"/>
        <w:tabs>
          <w:tab w:val="clear" w:pos="4536"/>
          <w:tab w:val="left" w:pos="1800"/>
        </w:tabs>
        <w:ind w:left="1800" w:hanging="1800"/>
        <w:jc w:val="both"/>
        <w:rPr>
          <w:rFonts w:eastAsia="SimSun" w:cs="Arial"/>
          <w:sz w:val="22"/>
          <w:szCs w:val="22"/>
          <w:lang w:eastAsia="zh-CN"/>
        </w:rPr>
      </w:pPr>
      <w:r w:rsidRPr="006C2B57">
        <w:rPr>
          <w:rFonts w:cs="Arial"/>
          <w:sz w:val="22"/>
          <w:szCs w:val="22"/>
        </w:rPr>
        <w:t>Source:</w:t>
      </w:r>
      <w:r w:rsidRPr="006C2B57">
        <w:rPr>
          <w:rFonts w:cs="Arial"/>
          <w:sz w:val="22"/>
          <w:szCs w:val="22"/>
        </w:rPr>
        <w:tab/>
      </w:r>
      <w:r w:rsidRPr="006C2B57">
        <w:rPr>
          <w:rFonts w:eastAsia="SimSun" w:cs="Arial"/>
          <w:sz w:val="22"/>
          <w:szCs w:val="22"/>
          <w:lang w:eastAsia="zh-CN"/>
        </w:rPr>
        <w:t xml:space="preserve">CATT </w:t>
      </w:r>
    </w:p>
    <w:p w:rsidR="005E1FD2" w:rsidRPr="002C16C8" w:rsidRDefault="005E1FD2" w:rsidP="005E1FD2">
      <w:pPr>
        <w:pStyle w:val="a4"/>
        <w:tabs>
          <w:tab w:val="clear" w:pos="4536"/>
          <w:tab w:val="left" w:pos="1800"/>
          <w:tab w:val="left" w:pos="5103"/>
        </w:tabs>
        <w:jc w:val="both"/>
        <w:rPr>
          <w:rFonts w:eastAsia="SimSun" w:cs="Arial"/>
          <w:sz w:val="22"/>
          <w:szCs w:val="22"/>
          <w:lang w:eastAsia="zh-CN"/>
        </w:rPr>
      </w:pPr>
      <w:r w:rsidRPr="006C2B57">
        <w:rPr>
          <w:rFonts w:cs="Arial"/>
          <w:sz w:val="22"/>
          <w:szCs w:val="22"/>
        </w:rPr>
        <w:t>Title:</w:t>
      </w:r>
      <w:bookmarkStart w:id="1" w:name="Title"/>
      <w:bookmarkEnd w:id="1"/>
      <w:r w:rsidRPr="006C2B57">
        <w:rPr>
          <w:rFonts w:cs="Arial"/>
          <w:sz w:val="22"/>
          <w:szCs w:val="22"/>
        </w:rPr>
        <w:tab/>
      </w:r>
      <w:r>
        <w:rPr>
          <w:rFonts w:eastAsiaTheme="minorEastAsia" w:hint="eastAsia"/>
          <w:sz w:val="22"/>
          <w:szCs w:val="22"/>
          <w:lang w:eastAsia="zh-CN"/>
        </w:rPr>
        <w:t>Issues on</w:t>
      </w:r>
      <w:r>
        <w:rPr>
          <w:rFonts w:eastAsiaTheme="minorEastAsia"/>
          <w:sz w:val="22"/>
          <w:szCs w:val="22"/>
          <w:lang w:eastAsia="zh-CN"/>
        </w:rPr>
        <w:t xml:space="preserve"> </w:t>
      </w:r>
      <w:r>
        <w:rPr>
          <w:rFonts w:eastAsiaTheme="minorEastAsia" w:hint="eastAsia"/>
          <w:sz w:val="22"/>
          <w:szCs w:val="22"/>
          <w:lang w:eastAsia="zh-CN"/>
        </w:rPr>
        <w:t>P</w:t>
      </w:r>
      <w:r>
        <w:rPr>
          <w:rFonts w:eastAsiaTheme="minorEastAsia"/>
          <w:sz w:val="22"/>
          <w:szCs w:val="22"/>
          <w:lang w:eastAsia="zh-CN"/>
        </w:rPr>
        <w:t xml:space="preserve">aging </w:t>
      </w:r>
      <w:r>
        <w:rPr>
          <w:rFonts w:eastAsiaTheme="minorEastAsia" w:hint="eastAsia"/>
          <w:sz w:val="22"/>
          <w:szCs w:val="22"/>
          <w:lang w:eastAsia="zh-CN"/>
        </w:rPr>
        <w:t>O</w:t>
      </w:r>
      <w:r>
        <w:rPr>
          <w:rFonts w:eastAsiaTheme="minorEastAsia"/>
          <w:sz w:val="22"/>
          <w:szCs w:val="22"/>
          <w:lang w:eastAsia="zh-CN"/>
        </w:rPr>
        <w:t xml:space="preserve">ccasion </w:t>
      </w:r>
      <w:r>
        <w:rPr>
          <w:rFonts w:eastAsiaTheme="minorEastAsia" w:hint="eastAsia"/>
          <w:sz w:val="22"/>
          <w:szCs w:val="22"/>
          <w:lang w:eastAsia="zh-CN"/>
        </w:rPr>
        <w:t>D</w:t>
      </w:r>
      <w:r w:rsidRPr="005C25B4">
        <w:rPr>
          <w:rFonts w:eastAsia="SimSun"/>
          <w:sz w:val="22"/>
          <w:szCs w:val="22"/>
          <w:lang w:eastAsia="zh-CN"/>
        </w:rPr>
        <w:t>esign</w:t>
      </w:r>
    </w:p>
    <w:p w:rsidR="005E1FD2" w:rsidRPr="006C2B57" w:rsidRDefault="005E1FD2" w:rsidP="005E1FD2">
      <w:pPr>
        <w:pStyle w:val="a4"/>
        <w:tabs>
          <w:tab w:val="left" w:pos="1800"/>
        </w:tabs>
        <w:jc w:val="both"/>
        <w:rPr>
          <w:rFonts w:eastAsiaTheme="minorEastAsia" w:cs="Arial"/>
          <w:sz w:val="22"/>
          <w:szCs w:val="22"/>
          <w:lang w:eastAsia="zh-CN"/>
        </w:rPr>
      </w:pPr>
      <w:r w:rsidRPr="006C2B57">
        <w:rPr>
          <w:rFonts w:cs="Arial"/>
          <w:sz w:val="22"/>
          <w:szCs w:val="22"/>
        </w:rPr>
        <w:t>Agenda Item:</w:t>
      </w:r>
      <w:bookmarkStart w:id="2" w:name="Source"/>
      <w:bookmarkEnd w:id="2"/>
      <w:r w:rsidRPr="006C2B57">
        <w:rPr>
          <w:rFonts w:cs="Arial"/>
          <w:sz w:val="22"/>
          <w:szCs w:val="22"/>
        </w:rPr>
        <w:tab/>
      </w:r>
      <w:r>
        <w:rPr>
          <w:rFonts w:eastAsiaTheme="minorEastAsia" w:cs="Arial" w:hint="eastAsia"/>
          <w:sz w:val="22"/>
          <w:szCs w:val="22"/>
          <w:lang w:eastAsia="zh-CN"/>
        </w:rPr>
        <w:t>10.4.5.6</w:t>
      </w:r>
    </w:p>
    <w:p w:rsidR="00B87FBC" w:rsidRPr="006C2B57" w:rsidRDefault="005E1FD2" w:rsidP="005E1FD2">
      <w:pPr>
        <w:pStyle w:val="a4"/>
        <w:tabs>
          <w:tab w:val="left" w:pos="1800"/>
        </w:tabs>
        <w:jc w:val="both"/>
        <w:rPr>
          <w:rFonts w:eastAsia="SimSun"/>
          <w:sz w:val="22"/>
          <w:szCs w:val="22"/>
          <w:lang w:eastAsia="zh-CN"/>
        </w:rPr>
      </w:pPr>
      <w:r w:rsidRPr="006C2B57">
        <w:rPr>
          <w:rFonts w:cs="Arial"/>
          <w:sz w:val="22"/>
          <w:szCs w:val="22"/>
        </w:rPr>
        <w:t>Document for:</w:t>
      </w:r>
      <w:r w:rsidRPr="006C2B57">
        <w:rPr>
          <w:rFonts w:cs="Arial"/>
          <w:sz w:val="22"/>
          <w:szCs w:val="22"/>
        </w:rPr>
        <w:tab/>
      </w:r>
      <w:bookmarkStart w:id="3" w:name="DocumentFor"/>
      <w:bookmarkEnd w:id="3"/>
      <w:r w:rsidRPr="006C2B57">
        <w:rPr>
          <w:rFonts w:cs="Arial"/>
          <w:sz w:val="22"/>
          <w:szCs w:val="22"/>
        </w:rPr>
        <w:t>Discussio</w:t>
      </w:r>
      <w:r w:rsidRPr="006C2B57">
        <w:rPr>
          <w:rFonts w:eastAsia="SimSun" w:cs="Arial"/>
          <w:sz w:val="22"/>
          <w:szCs w:val="22"/>
          <w:lang w:eastAsia="zh-CN"/>
        </w:rPr>
        <w:t>n</w:t>
      </w:r>
      <w:r w:rsidRPr="006C2B57">
        <w:rPr>
          <w:rFonts w:eastAsia="SimSun" w:cs="Arial" w:hint="eastAsia"/>
          <w:sz w:val="22"/>
          <w:szCs w:val="22"/>
          <w:lang w:eastAsia="zh-CN"/>
        </w:rPr>
        <w:t xml:space="preserve"> and Decision</w:t>
      </w:r>
    </w:p>
    <w:p w:rsidR="00B87FBC" w:rsidRPr="006C2B57" w:rsidRDefault="00B87FBC" w:rsidP="000909F5">
      <w:pPr>
        <w:pBdr>
          <w:bottom w:val="single" w:sz="4" w:space="1" w:color="auto"/>
        </w:pBdr>
        <w:tabs>
          <w:tab w:val="left" w:pos="2552"/>
        </w:tabs>
        <w:jc w:val="both"/>
        <w:rPr>
          <w:sz w:val="22"/>
          <w:szCs w:val="22"/>
        </w:rPr>
      </w:pPr>
    </w:p>
    <w:p w:rsidR="00B87FBC" w:rsidRPr="00D62F40" w:rsidRDefault="00BE38BD" w:rsidP="000909F5">
      <w:pPr>
        <w:pStyle w:val="1"/>
        <w:jc w:val="both"/>
        <w:rPr>
          <w:szCs w:val="28"/>
        </w:rPr>
      </w:pPr>
      <w:r w:rsidRPr="00D62F40">
        <w:rPr>
          <w:szCs w:val="28"/>
        </w:rPr>
        <w:t>Introduction</w:t>
      </w:r>
    </w:p>
    <w:p w:rsidR="00C354AC" w:rsidRDefault="009423C6" w:rsidP="001D6652">
      <w:pPr>
        <w:pStyle w:val="a0"/>
        <w:spacing w:beforeLines="50"/>
        <w:rPr>
          <w:rFonts w:eastAsiaTheme="minorEastAsia"/>
          <w:lang w:eastAsia="zh-CN"/>
        </w:rPr>
      </w:pPr>
      <w:r>
        <w:rPr>
          <w:rFonts w:eastAsiaTheme="minorEastAsia"/>
          <w:lang w:eastAsia="zh-CN"/>
        </w:rPr>
        <w:t>In</w:t>
      </w:r>
      <w:r>
        <w:rPr>
          <w:rFonts w:eastAsiaTheme="minorEastAsia" w:hint="eastAsia"/>
          <w:lang w:eastAsia="zh-CN"/>
        </w:rPr>
        <w:t xml:space="preserve"> </w:t>
      </w:r>
      <w:r w:rsidR="008673ED">
        <w:t xml:space="preserve">RAN1 NR </w:t>
      </w:r>
      <w:proofErr w:type="spellStart"/>
      <w:r w:rsidR="008673ED">
        <w:t>AdHoc</w:t>
      </w:r>
      <w:proofErr w:type="spellEnd"/>
      <w:r w:rsidR="008673ED">
        <w:t xml:space="preserve"> #3</w:t>
      </w:r>
      <w:r>
        <w:rPr>
          <w:rFonts w:eastAsiaTheme="minorEastAsia" w:hint="eastAsia"/>
          <w:lang w:eastAsia="zh-CN"/>
        </w:rPr>
        <w:t xml:space="preserve"> meeting</w:t>
      </w:r>
      <w:r w:rsidR="00F8426F">
        <w:rPr>
          <w:rFonts w:eastAsiaTheme="minorEastAsia" w:hint="eastAsia"/>
          <w:lang w:eastAsia="zh-CN"/>
        </w:rPr>
        <w:t xml:space="preserve">, </w:t>
      </w:r>
      <w:r w:rsidR="00C23CA4">
        <w:rPr>
          <w:rFonts w:eastAsiaTheme="minorEastAsia" w:hint="eastAsia"/>
          <w:lang w:eastAsia="zh-CN"/>
        </w:rPr>
        <w:t xml:space="preserve">some agreements have been made on </w:t>
      </w:r>
      <w:r w:rsidR="008673ED">
        <w:rPr>
          <w:rFonts w:eastAsiaTheme="minorEastAsia" w:hint="eastAsia"/>
          <w:lang w:eastAsia="zh-CN"/>
        </w:rPr>
        <w:t>paging design</w:t>
      </w:r>
      <w:r w:rsidR="00AE2992">
        <w:rPr>
          <w:rFonts w:eastAsiaTheme="minorEastAsia" w:hint="eastAsia"/>
          <w:lang w:eastAsia="zh-CN"/>
        </w:rPr>
        <w:t xml:space="preserve"> [1]</w:t>
      </w:r>
      <w:r w:rsidR="004F1705">
        <w:rPr>
          <w:rFonts w:eastAsiaTheme="minorEastAsia" w:hint="eastAsia"/>
          <w:lang w:eastAsia="zh-CN"/>
        </w:rPr>
        <w:t>, details are as followed:</w:t>
      </w:r>
    </w:p>
    <w:p w:rsidR="008673ED" w:rsidRPr="00F11D7E" w:rsidRDefault="008673ED" w:rsidP="008673ED">
      <w:pPr>
        <w:numPr>
          <w:ilvl w:val="0"/>
          <w:numId w:val="13"/>
        </w:numPr>
        <w:tabs>
          <w:tab w:val="left" w:pos="720"/>
        </w:tabs>
      </w:pPr>
      <w:r w:rsidRPr="00F11D7E">
        <w:t>For paging, RAN1 to down-select from the following options</w:t>
      </w:r>
    </w:p>
    <w:p w:rsidR="008673ED" w:rsidRPr="00F11D7E" w:rsidRDefault="008673ED" w:rsidP="008673ED">
      <w:pPr>
        <w:numPr>
          <w:ilvl w:val="1"/>
          <w:numId w:val="13"/>
        </w:numPr>
        <w:tabs>
          <w:tab w:val="left" w:pos="1440"/>
        </w:tabs>
      </w:pPr>
      <w:r w:rsidRPr="00F11D7E">
        <w:t>Option 1: Paging DCI followed by Paging Message</w:t>
      </w:r>
    </w:p>
    <w:p w:rsidR="008673ED" w:rsidRPr="00F11D7E" w:rsidRDefault="008673ED" w:rsidP="008673ED">
      <w:pPr>
        <w:numPr>
          <w:ilvl w:val="2"/>
          <w:numId w:val="13"/>
        </w:numPr>
        <w:tabs>
          <w:tab w:val="left" w:pos="1440"/>
        </w:tabs>
      </w:pPr>
      <w:r w:rsidRPr="00F11D7E">
        <w:t>Note: These do not imply that they are consecutive</w:t>
      </w:r>
    </w:p>
    <w:p w:rsidR="008673ED" w:rsidRPr="00F11D7E" w:rsidRDefault="008673ED" w:rsidP="008673ED">
      <w:pPr>
        <w:numPr>
          <w:ilvl w:val="1"/>
          <w:numId w:val="13"/>
        </w:numPr>
        <w:tabs>
          <w:tab w:val="left" w:pos="1440"/>
        </w:tabs>
      </w:pPr>
      <w:r w:rsidRPr="00F11D7E">
        <w:t>Option 2: Paging group indicator triggering UE feedback and Paging DCI followed by Paging Message</w:t>
      </w:r>
    </w:p>
    <w:p w:rsidR="008673ED" w:rsidRPr="00F11D7E" w:rsidRDefault="008673ED" w:rsidP="008673ED">
      <w:pPr>
        <w:numPr>
          <w:ilvl w:val="1"/>
          <w:numId w:val="13"/>
        </w:numPr>
        <w:tabs>
          <w:tab w:val="left" w:pos="1440"/>
        </w:tabs>
      </w:pPr>
      <w:r w:rsidRPr="00F11D7E">
        <w:t>Option 3: Paging group indicator and Paging DCI followed by Paging Message</w:t>
      </w:r>
    </w:p>
    <w:p w:rsidR="00C354AC" w:rsidRDefault="008673ED" w:rsidP="001D6652">
      <w:pPr>
        <w:pStyle w:val="a0"/>
        <w:numPr>
          <w:ilvl w:val="1"/>
          <w:numId w:val="13"/>
        </w:numPr>
        <w:spacing w:beforeLines="50"/>
        <w:rPr>
          <w:rFonts w:eastAsiaTheme="minorEastAsia"/>
          <w:lang w:eastAsia="zh-CN"/>
        </w:rPr>
      </w:pPr>
      <w:r w:rsidRPr="00F11D7E">
        <w:t>Option 4: Paging DCI indicates use of Option 1 or 2.</w:t>
      </w:r>
    </w:p>
    <w:p w:rsidR="00C354AC" w:rsidRDefault="0058228C" w:rsidP="001D6652">
      <w:pPr>
        <w:pStyle w:val="a0"/>
        <w:spacing w:beforeLines="50"/>
        <w:rPr>
          <w:rFonts w:eastAsiaTheme="minorEastAsia"/>
          <w:lang w:eastAsia="zh-CN"/>
        </w:rPr>
      </w:pPr>
      <w:r>
        <w:rPr>
          <w:rFonts w:eastAsiaTheme="minorEastAsia" w:hint="eastAsia"/>
          <w:lang w:eastAsia="zh-CN"/>
        </w:rPr>
        <w:t>More agreements on paging have been made in RAN1#90bis meeting</w:t>
      </w:r>
      <w:r w:rsidR="005B33C6">
        <w:rPr>
          <w:rFonts w:eastAsiaTheme="minorEastAsia" w:hint="eastAsia"/>
          <w:lang w:eastAsia="zh-CN"/>
        </w:rPr>
        <w:t xml:space="preserve"> [2]</w:t>
      </w:r>
      <w:r>
        <w:rPr>
          <w:rFonts w:eastAsiaTheme="minorEastAsia" w:hint="eastAsia"/>
          <w:lang w:eastAsia="zh-CN"/>
        </w:rPr>
        <w:t>:</w:t>
      </w:r>
    </w:p>
    <w:p w:rsidR="0058228C" w:rsidRDefault="0058228C" w:rsidP="0058228C">
      <w:pPr>
        <w:pStyle w:val="af"/>
        <w:numPr>
          <w:ilvl w:val="0"/>
          <w:numId w:val="14"/>
        </w:numPr>
        <w:overflowPunct/>
        <w:adjustRightInd/>
        <w:snapToGrid w:val="0"/>
        <w:spacing w:after="120"/>
        <w:contextualSpacing w:val="0"/>
        <w:jc w:val="both"/>
        <w:textAlignment w:val="auto"/>
      </w:pPr>
      <w:r>
        <w:t>At least Option 1 (</w:t>
      </w:r>
      <w:r>
        <w:rPr>
          <w:i/>
          <w:iCs/>
        </w:rPr>
        <w:t>Paging scheduling DCI followed by Paging Message</w:t>
      </w:r>
      <w:r>
        <w:t>) is supported</w:t>
      </w:r>
    </w:p>
    <w:p w:rsidR="0058228C" w:rsidRPr="0058228C" w:rsidRDefault="0058228C" w:rsidP="0058228C">
      <w:pPr>
        <w:pStyle w:val="af"/>
        <w:numPr>
          <w:ilvl w:val="1"/>
          <w:numId w:val="14"/>
        </w:numPr>
        <w:overflowPunct/>
        <w:adjustRightInd/>
        <w:snapToGrid w:val="0"/>
        <w:spacing w:after="120"/>
        <w:contextualSpacing w:val="0"/>
        <w:jc w:val="both"/>
        <w:textAlignment w:val="auto"/>
      </w:pPr>
      <w:r w:rsidRPr="0058228C">
        <w:t>From RAN1 perspective, paging scheduling DCI and Paging Message are sent at least in the same slot</w:t>
      </w:r>
    </w:p>
    <w:p w:rsidR="0058228C" w:rsidRDefault="0058228C" w:rsidP="0058228C">
      <w:pPr>
        <w:pStyle w:val="af"/>
        <w:numPr>
          <w:ilvl w:val="1"/>
          <w:numId w:val="14"/>
        </w:numPr>
        <w:overflowPunct/>
        <w:adjustRightInd/>
        <w:snapToGrid w:val="0"/>
        <w:spacing w:after="120"/>
        <w:contextualSpacing w:val="0"/>
        <w:jc w:val="both"/>
        <w:textAlignment w:val="auto"/>
        <w:rPr>
          <w:highlight w:val="yellow"/>
        </w:rPr>
      </w:pPr>
      <w:r>
        <w:rPr>
          <w:highlight w:val="yellow"/>
        </w:rPr>
        <w:t>From RAN1 perspective, NR supports LTE-like UE grouping where UE is specifically configured of its PO/slot. This is considered part of Option 1.</w:t>
      </w:r>
    </w:p>
    <w:p w:rsidR="00C354AC" w:rsidRDefault="0058228C" w:rsidP="001D6652">
      <w:pPr>
        <w:pStyle w:val="a0"/>
        <w:spacing w:beforeLines="50"/>
        <w:ind w:firstLineChars="900" w:firstLine="1800"/>
        <w:rPr>
          <w:rFonts w:eastAsiaTheme="minorEastAsia"/>
          <w:lang w:eastAsia="zh-CN"/>
        </w:rPr>
      </w:pPr>
      <w:r>
        <w:rPr>
          <w:highlight w:val="yellow"/>
        </w:rPr>
        <w:t>Details of UE grouping are up to RAN2</w:t>
      </w:r>
    </w:p>
    <w:p w:rsidR="00C354AC" w:rsidRDefault="00184543" w:rsidP="001D6652">
      <w:pPr>
        <w:pStyle w:val="a0"/>
        <w:spacing w:beforeLines="50"/>
        <w:rPr>
          <w:rFonts w:eastAsiaTheme="minorEastAsia"/>
          <w:lang w:eastAsia="zh-CN"/>
        </w:rPr>
      </w:pPr>
      <w:r>
        <w:rPr>
          <w:rFonts w:eastAsiaTheme="minorEastAsia" w:hint="eastAsia"/>
          <w:lang w:eastAsia="zh-CN"/>
        </w:rPr>
        <w:t xml:space="preserve">In this </w:t>
      </w:r>
      <w:r>
        <w:rPr>
          <w:rFonts w:eastAsiaTheme="minorEastAsia"/>
          <w:lang w:eastAsia="zh-CN"/>
        </w:rPr>
        <w:t>contribution</w:t>
      </w:r>
      <w:r>
        <w:rPr>
          <w:rFonts w:eastAsiaTheme="minorEastAsia" w:hint="eastAsia"/>
          <w:lang w:eastAsia="zh-CN"/>
        </w:rPr>
        <w:t xml:space="preserve">, </w:t>
      </w:r>
      <w:r w:rsidR="007D5BA5">
        <w:rPr>
          <w:rFonts w:eastAsiaTheme="minorEastAsia" w:hint="eastAsia"/>
          <w:lang w:eastAsia="zh-CN"/>
        </w:rPr>
        <w:t>we</w:t>
      </w:r>
      <w:r w:rsidR="007D5BA5">
        <w:rPr>
          <w:rFonts w:eastAsiaTheme="minorEastAsia"/>
          <w:lang w:eastAsia="zh-CN"/>
        </w:rPr>
        <w:t>’</w:t>
      </w:r>
      <w:r w:rsidR="007D5BA5">
        <w:rPr>
          <w:rFonts w:eastAsiaTheme="minorEastAsia" w:hint="eastAsia"/>
          <w:lang w:eastAsia="zh-CN"/>
        </w:rPr>
        <w:t>d like to focus on the</w:t>
      </w:r>
      <w:r w:rsidR="00272384">
        <w:rPr>
          <w:rFonts w:eastAsiaTheme="minorEastAsia" w:hint="eastAsia"/>
          <w:szCs w:val="20"/>
          <w:lang w:eastAsia="zh-CN"/>
        </w:rPr>
        <w:t xml:space="preserve"> </w:t>
      </w:r>
      <w:r w:rsidR="0061746D">
        <w:rPr>
          <w:rFonts w:eastAsiaTheme="minorEastAsia" w:hint="eastAsia"/>
          <w:szCs w:val="20"/>
          <w:lang w:eastAsia="zh-CN"/>
        </w:rPr>
        <w:t>design of paging occasion</w:t>
      </w:r>
      <w:r w:rsidR="00581855">
        <w:rPr>
          <w:rFonts w:eastAsiaTheme="minorEastAsia"/>
          <w:szCs w:val="20"/>
          <w:lang w:eastAsia="zh-CN"/>
        </w:rPr>
        <w:t xml:space="preserve"> considering the above agreements as the baseline.</w:t>
      </w:r>
    </w:p>
    <w:p w:rsidR="00BE38BD" w:rsidRDefault="00B81B31" w:rsidP="000909F5">
      <w:pPr>
        <w:pStyle w:val="1"/>
        <w:jc w:val="both"/>
        <w:rPr>
          <w:rFonts w:eastAsiaTheme="minorEastAsia"/>
          <w:szCs w:val="28"/>
        </w:rPr>
      </w:pPr>
      <w:r w:rsidRPr="00E0579C">
        <w:rPr>
          <w:rFonts w:hint="eastAsia"/>
          <w:szCs w:val="28"/>
        </w:rPr>
        <w:t>Discussion</w:t>
      </w:r>
    </w:p>
    <w:p w:rsidR="00FF0E4A" w:rsidRPr="00FF0E4A" w:rsidRDefault="00FF0E4A" w:rsidP="00FF0E4A">
      <w:pPr>
        <w:rPr>
          <w:rFonts w:eastAsiaTheme="minorEastAsia"/>
        </w:rPr>
      </w:pPr>
      <w:r w:rsidRPr="00D46A8B">
        <w:rPr>
          <w:rFonts w:eastAsia="SimSun" w:hint="eastAsia"/>
          <w:lang w:eastAsia="zh-CN"/>
        </w:rPr>
        <w:t>In</w:t>
      </w:r>
      <w:r w:rsidRPr="00D46A8B">
        <w:rPr>
          <w:rFonts w:eastAsia="SimSun"/>
          <w:lang w:eastAsia="zh-CN"/>
        </w:rPr>
        <w:t xml:space="preserve"> RAN2 #97 meeting, </w:t>
      </w:r>
      <w:r w:rsidRPr="00D46A8B">
        <w:rPr>
          <w:rFonts w:eastAsia="SimSun" w:hint="eastAsia"/>
          <w:lang w:eastAsia="zh-CN"/>
        </w:rPr>
        <w:t xml:space="preserve">NR </w:t>
      </w:r>
      <w:r w:rsidRPr="00D46A8B">
        <w:rPr>
          <w:rFonts w:eastAsia="SimSun"/>
          <w:lang w:eastAsia="zh-CN"/>
        </w:rPr>
        <w:t>paging was discussed and the following agreements were reached</w:t>
      </w:r>
      <w:r>
        <w:rPr>
          <w:rFonts w:eastAsiaTheme="minorEastAsia" w:hint="eastAsia"/>
          <w:lang w:eastAsia="zh-CN"/>
        </w:rPr>
        <w:t>:</w:t>
      </w:r>
    </w:p>
    <w:p w:rsidR="00FF0E4A" w:rsidRPr="00D46A8B" w:rsidRDefault="00FF0E4A" w:rsidP="00FF0E4A">
      <w:pPr>
        <w:pStyle w:val="Doc-text2"/>
        <w:pBdr>
          <w:top w:val="single" w:sz="4" w:space="1" w:color="auto"/>
          <w:left w:val="single" w:sz="4" w:space="4" w:color="auto"/>
          <w:bottom w:val="single" w:sz="4" w:space="1" w:color="auto"/>
          <w:right w:val="single" w:sz="4" w:space="4" w:color="auto"/>
        </w:pBdr>
        <w:ind w:leftChars="29" w:left="421"/>
        <w:rPr>
          <w:rFonts w:ascii="Times New Roman" w:eastAsia="SimSun" w:hAnsi="Times New Roman"/>
          <w:lang w:val="en-US" w:eastAsia="zh-CN"/>
        </w:rPr>
      </w:pPr>
      <w:r w:rsidRPr="00D46A8B">
        <w:rPr>
          <w:rFonts w:ascii="Times New Roman" w:eastAsia="SimSun" w:hAnsi="Times New Roman"/>
          <w:lang w:val="en-US" w:eastAsia="zh-CN"/>
        </w:rPr>
        <w:t>Agreements</w:t>
      </w:r>
    </w:p>
    <w:p w:rsidR="00FF0E4A" w:rsidRPr="00D46A8B" w:rsidRDefault="00FF0E4A" w:rsidP="00FF0E4A">
      <w:pPr>
        <w:pStyle w:val="Doc-text2"/>
        <w:pBdr>
          <w:top w:val="single" w:sz="4" w:space="1" w:color="auto"/>
          <w:left w:val="single" w:sz="4" w:space="4" w:color="auto"/>
          <w:bottom w:val="single" w:sz="4" w:space="1" w:color="auto"/>
          <w:right w:val="single" w:sz="4" w:space="4" w:color="auto"/>
        </w:pBdr>
        <w:ind w:leftChars="29" w:left="421"/>
        <w:rPr>
          <w:rFonts w:ascii="Times New Roman" w:eastAsia="SimSun" w:hAnsi="Times New Roman"/>
          <w:lang w:val="en-US" w:eastAsia="zh-CN"/>
        </w:rPr>
      </w:pPr>
      <w:r w:rsidRPr="00D46A8B">
        <w:rPr>
          <w:rFonts w:ascii="Times New Roman" w:eastAsia="SimSun" w:hAnsi="Times New Roman"/>
          <w:lang w:val="en-US" w:eastAsia="zh-CN"/>
        </w:rPr>
        <w:t xml:space="preserve">1:  UE in RRC_IDLE and RRC_INACTVE state monitors paging/notification every DRX cycle. </w:t>
      </w:r>
    </w:p>
    <w:p w:rsidR="00FF0E4A" w:rsidRPr="00D46A8B" w:rsidRDefault="00FF0E4A" w:rsidP="00FF0E4A">
      <w:pPr>
        <w:pStyle w:val="Doc-text2"/>
        <w:pBdr>
          <w:top w:val="single" w:sz="4" w:space="1" w:color="auto"/>
          <w:left w:val="single" w:sz="4" w:space="4" w:color="auto"/>
          <w:bottom w:val="single" w:sz="4" w:space="1" w:color="auto"/>
          <w:right w:val="single" w:sz="4" w:space="4" w:color="auto"/>
        </w:pBdr>
        <w:ind w:leftChars="29" w:left="421"/>
        <w:rPr>
          <w:rFonts w:ascii="Times New Roman" w:eastAsia="SimSun" w:hAnsi="Times New Roman"/>
          <w:lang w:val="en-US" w:eastAsia="zh-CN"/>
        </w:rPr>
      </w:pPr>
      <w:r w:rsidRPr="009E122F">
        <w:rPr>
          <w:rFonts w:ascii="Times New Roman" w:eastAsia="SimSun" w:hAnsi="Times New Roman"/>
          <w:lang w:val="en-US" w:eastAsia="zh-CN"/>
        </w:rPr>
        <w:t>2:  UE monitors one paging occasion per DRX cycle. Paging occasion is the time interval over which a paging message is transmitted by gNB.</w:t>
      </w:r>
      <w:r w:rsidRPr="00D46A8B">
        <w:rPr>
          <w:rFonts w:ascii="Times New Roman" w:eastAsia="SimSun" w:hAnsi="Times New Roman"/>
          <w:lang w:val="en-US" w:eastAsia="zh-CN"/>
        </w:rPr>
        <w:t xml:space="preserve"> </w:t>
      </w:r>
    </w:p>
    <w:p w:rsidR="00FF0E4A" w:rsidRPr="00D46A8B" w:rsidRDefault="00FF0E4A" w:rsidP="00FF0E4A">
      <w:pPr>
        <w:pStyle w:val="Doc-text2"/>
        <w:pBdr>
          <w:top w:val="single" w:sz="4" w:space="1" w:color="auto"/>
          <w:left w:val="single" w:sz="4" w:space="4" w:color="auto"/>
          <w:bottom w:val="single" w:sz="4" w:space="1" w:color="auto"/>
          <w:right w:val="single" w:sz="4" w:space="4" w:color="auto"/>
        </w:pBdr>
        <w:ind w:leftChars="29" w:left="421"/>
        <w:rPr>
          <w:rFonts w:ascii="Times New Roman" w:eastAsia="SimSun" w:hAnsi="Times New Roman"/>
          <w:lang w:val="en-US" w:eastAsia="zh-CN"/>
        </w:rPr>
      </w:pPr>
      <w:r w:rsidRPr="00D46A8B">
        <w:rPr>
          <w:rFonts w:ascii="Times New Roman" w:eastAsia="SimSun" w:hAnsi="Times New Roman"/>
          <w:lang w:val="en-US" w:eastAsia="zh-CN"/>
        </w:rPr>
        <w:t>3:  The length of DRX cycle is configurable. A default DRX cycle length is provided in system information. Additionally, a UE specific DRX cycle length can also be provided to UE in dedicated signaling.</w:t>
      </w:r>
    </w:p>
    <w:p w:rsidR="00FF0E4A" w:rsidRPr="00D46A8B" w:rsidRDefault="00FF0E4A" w:rsidP="00FF0E4A">
      <w:pPr>
        <w:pStyle w:val="Doc-text2"/>
        <w:pBdr>
          <w:top w:val="single" w:sz="4" w:space="1" w:color="auto"/>
          <w:left w:val="single" w:sz="4" w:space="4" w:color="auto"/>
          <w:bottom w:val="single" w:sz="4" w:space="1" w:color="auto"/>
          <w:right w:val="single" w:sz="4" w:space="4" w:color="auto"/>
        </w:pBdr>
        <w:ind w:leftChars="29" w:left="421"/>
        <w:rPr>
          <w:rFonts w:ascii="Times New Roman" w:eastAsia="SimSun" w:hAnsi="Times New Roman"/>
          <w:lang w:val="en-US" w:eastAsia="zh-CN"/>
        </w:rPr>
      </w:pPr>
      <w:r w:rsidRPr="00D46A8B">
        <w:rPr>
          <w:rFonts w:ascii="Times New Roman" w:eastAsia="SimSun" w:hAnsi="Times New Roman"/>
          <w:lang w:val="en-US" w:eastAsia="zh-CN"/>
        </w:rPr>
        <w:t>4:  The number of paging occasions in the DRX cycle is configurable and provided in system information.</w:t>
      </w:r>
    </w:p>
    <w:p w:rsidR="00FF0E4A" w:rsidRPr="00D46A8B" w:rsidRDefault="00FF0E4A" w:rsidP="00FF0E4A">
      <w:pPr>
        <w:pStyle w:val="Doc-text2"/>
        <w:pBdr>
          <w:top w:val="single" w:sz="4" w:space="1" w:color="auto"/>
          <w:left w:val="single" w:sz="4" w:space="4" w:color="auto"/>
          <w:bottom w:val="single" w:sz="4" w:space="1" w:color="auto"/>
          <w:right w:val="single" w:sz="4" w:space="4" w:color="auto"/>
        </w:pBdr>
        <w:ind w:leftChars="29" w:left="421"/>
        <w:rPr>
          <w:rFonts w:ascii="Times New Roman" w:eastAsia="SimSun" w:hAnsi="Times New Roman"/>
          <w:lang w:val="en-US" w:eastAsia="zh-CN"/>
        </w:rPr>
      </w:pPr>
      <w:r w:rsidRPr="00D46A8B">
        <w:rPr>
          <w:rFonts w:ascii="Times New Roman" w:eastAsia="SimSun" w:hAnsi="Times New Roman"/>
          <w:lang w:val="en-US" w:eastAsia="zh-CN"/>
        </w:rPr>
        <w:t>5:  If multiple paging occasions are configured by network in the DRX cycle then UEs can be distributed to these paging occasions based on UE ID.</w:t>
      </w:r>
    </w:p>
    <w:p w:rsidR="00FF0E4A" w:rsidRPr="00D46A8B" w:rsidRDefault="00FF0E4A" w:rsidP="00FF0E4A">
      <w:pPr>
        <w:pStyle w:val="Doc-text2"/>
        <w:pBdr>
          <w:top w:val="single" w:sz="4" w:space="1" w:color="auto"/>
          <w:left w:val="single" w:sz="4" w:space="4" w:color="auto"/>
          <w:bottom w:val="single" w:sz="4" w:space="1" w:color="auto"/>
          <w:right w:val="single" w:sz="4" w:space="4" w:color="auto"/>
        </w:pBdr>
        <w:ind w:leftChars="29" w:left="421"/>
        <w:rPr>
          <w:rFonts w:ascii="Times New Roman" w:eastAsia="SimSun" w:hAnsi="Times New Roman"/>
          <w:lang w:val="en-US" w:eastAsia="zh-CN"/>
        </w:rPr>
      </w:pPr>
      <w:r w:rsidRPr="00D46A8B">
        <w:rPr>
          <w:rFonts w:ascii="Times New Roman" w:eastAsia="SimSun" w:hAnsi="Times New Roman"/>
          <w:lang w:val="en-US" w:eastAsia="zh-CN"/>
        </w:rPr>
        <w:t>6:  RAN2 understanding is that paging can be transmitted at least using beam sweeping (content of paging may be a paging indicator or the paging message, FFS)</w:t>
      </w:r>
    </w:p>
    <w:p w:rsidR="00FF0E4A" w:rsidRPr="009E122F" w:rsidRDefault="00FF0E4A" w:rsidP="00FF0E4A">
      <w:pPr>
        <w:pStyle w:val="Doc-text2"/>
        <w:pBdr>
          <w:top w:val="single" w:sz="4" w:space="1" w:color="auto"/>
          <w:left w:val="single" w:sz="4" w:space="4" w:color="auto"/>
          <w:bottom w:val="single" w:sz="4" w:space="1" w:color="auto"/>
          <w:right w:val="single" w:sz="4" w:space="4" w:color="auto"/>
        </w:pBdr>
        <w:ind w:leftChars="29" w:left="421"/>
        <w:rPr>
          <w:rFonts w:ascii="Times New Roman" w:eastAsia="SimSun" w:hAnsi="Times New Roman"/>
          <w:lang w:val="en-US" w:eastAsia="zh-CN"/>
        </w:rPr>
      </w:pPr>
      <w:r w:rsidRPr="009E122F">
        <w:rPr>
          <w:rFonts w:ascii="Times New Roman" w:eastAsia="SimSun" w:hAnsi="Times New Roman"/>
          <w:lang w:val="en-US" w:eastAsia="zh-CN"/>
        </w:rPr>
        <w:t xml:space="preserve">7:  </w:t>
      </w:r>
      <w:bookmarkStart w:id="4" w:name="OLE_LINK7"/>
      <w:r w:rsidRPr="009E122F">
        <w:rPr>
          <w:rFonts w:ascii="Times New Roman" w:eastAsia="SimSun" w:hAnsi="Times New Roman"/>
          <w:lang w:val="en-US" w:eastAsia="zh-CN"/>
        </w:rPr>
        <w:t>Paging occasion can consists of multiple time slots</w:t>
      </w:r>
      <w:bookmarkEnd w:id="4"/>
      <w:r w:rsidRPr="009E122F">
        <w:rPr>
          <w:rFonts w:ascii="Times New Roman" w:eastAsia="SimSun" w:hAnsi="Times New Roman"/>
          <w:lang w:val="en-US" w:eastAsia="zh-CN"/>
        </w:rPr>
        <w:t xml:space="preserve"> (e.g. subframe or OFDM symbol). (Multiple time slots enable transmission of paging using a different set of DL TX beam(s) in each time slot, or could enable repetition - RAN1 decision).</w:t>
      </w:r>
    </w:p>
    <w:p w:rsidR="00FF0E4A" w:rsidRPr="00E30CD5" w:rsidRDefault="00FF0E4A" w:rsidP="00FF0E4A">
      <w:pPr>
        <w:pStyle w:val="Doc-text2"/>
        <w:pBdr>
          <w:top w:val="single" w:sz="4" w:space="1" w:color="auto"/>
          <w:left w:val="single" w:sz="4" w:space="4" w:color="auto"/>
          <w:bottom w:val="single" w:sz="4" w:space="1" w:color="auto"/>
          <w:right w:val="single" w:sz="4" w:space="4" w:color="auto"/>
        </w:pBdr>
        <w:ind w:leftChars="29" w:left="421"/>
        <w:rPr>
          <w:rFonts w:ascii="Times New Roman" w:eastAsia="SimSun" w:hAnsi="Times New Roman"/>
          <w:lang w:val="en-US" w:eastAsia="zh-CN"/>
        </w:rPr>
      </w:pPr>
      <w:r w:rsidRPr="009E122F">
        <w:rPr>
          <w:rFonts w:ascii="Times New Roman" w:eastAsia="SimSun" w:hAnsi="Times New Roman"/>
          <w:lang w:val="en-US" w:eastAsia="zh-CN"/>
        </w:rPr>
        <w:t xml:space="preserve">8:  </w:t>
      </w:r>
      <w:bookmarkStart w:id="5" w:name="OLE_LINK8"/>
      <w:bookmarkStart w:id="6" w:name="OLE_LINK9"/>
      <w:r w:rsidRPr="009E122F">
        <w:rPr>
          <w:rFonts w:ascii="Times New Roman" w:eastAsia="SimSun" w:hAnsi="Times New Roman"/>
          <w:lang w:val="en-US" w:eastAsia="zh-CN"/>
        </w:rPr>
        <w:t xml:space="preserve">The </w:t>
      </w:r>
      <w:bookmarkStart w:id="7" w:name="OLE_LINK3"/>
      <w:bookmarkStart w:id="8" w:name="OLE_LINK4"/>
      <w:r w:rsidRPr="009E122F">
        <w:rPr>
          <w:rFonts w:ascii="Times New Roman" w:eastAsia="SimSun" w:hAnsi="Times New Roman"/>
          <w:lang w:val="en-US" w:eastAsia="zh-CN"/>
        </w:rPr>
        <w:t>number of time slots in a paging occasion</w:t>
      </w:r>
      <w:bookmarkEnd w:id="7"/>
      <w:bookmarkEnd w:id="8"/>
      <w:r w:rsidRPr="009E122F">
        <w:rPr>
          <w:rFonts w:ascii="Times New Roman" w:eastAsia="SimSun" w:hAnsi="Times New Roman"/>
          <w:lang w:val="en-US" w:eastAsia="zh-CN"/>
        </w:rPr>
        <w:t xml:space="preserve"> is provided in system information</w:t>
      </w:r>
      <w:r w:rsidRPr="009E122F">
        <w:rPr>
          <w:rFonts w:cs="Arial"/>
        </w:rPr>
        <w:t>.</w:t>
      </w:r>
      <w:bookmarkEnd w:id="5"/>
      <w:bookmarkEnd w:id="6"/>
    </w:p>
    <w:p w:rsidR="00F71B1E" w:rsidRDefault="00F71B1E" w:rsidP="00F71B1E">
      <w:pPr>
        <w:spacing w:after="120"/>
        <w:jc w:val="both"/>
        <w:rPr>
          <w:rFonts w:eastAsiaTheme="minorEastAsia"/>
          <w:lang w:eastAsia="zh-CN"/>
        </w:rPr>
      </w:pPr>
    </w:p>
    <w:p w:rsidR="002D1854" w:rsidRDefault="00DF689C" w:rsidP="008D13DB">
      <w:pPr>
        <w:pStyle w:val="a0"/>
        <w:rPr>
          <w:rFonts w:eastAsiaTheme="minorEastAsia"/>
          <w:szCs w:val="20"/>
          <w:lang w:eastAsia="zh-CN"/>
        </w:rPr>
      </w:pPr>
      <w:r>
        <w:rPr>
          <w:rFonts w:eastAsiaTheme="minorEastAsia" w:hint="eastAsia"/>
          <w:lang w:eastAsia="zh-CN"/>
        </w:rPr>
        <w:t xml:space="preserve">According to the agreements above, </w:t>
      </w:r>
      <w:r w:rsidRPr="00D46A8B">
        <w:rPr>
          <w:rFonts w:eastAsia="SimSun"/>
          <w:lang w:eastAsia="zh-CN"/>
        </w:rPr>
        <w:t>paging can be transmitted at least using beam sweeping</w:t>
      </w:r>
      <w:r w:rsidR="00A44FDA">
        <w:rPr>
          <w:rFonts w:eastAsia="SimSun"/>
          <w:lang w:eastAsia="zh-CN"/>
        </w:rPr>
        <w:t xml:space="preserve"> in NR</w:t>
      </w:r>
      <w:r>
        <w:rPr>
          <w:rFonts w:eastAsiaTheme="minorEastAsia" w:hint="eastAsia"/>
          <w:lang w:eastAsia="zh-CN"/>
        </w:rPr>
        <w:t>, which means p</w:t>
      </w:r>
      <w:r w:rsidRPr="009E122F">
        <w:rPr>
          <w:rFonts w:eastAsia="SimSun"/>
          <w:lang w:eastAsia="zh-CN"/>
        </w:rPr>
        <w:t>aging occasion can consists of multiple time slots (e.g. subframe or OFDM symbol)</w:t>
      </w:r>
      <w:r>
        <w:rPr>
          <w:rFonts w:eastAsiaTheme="minorEastAsia" w:hint="eastAsia"/>
          <w:lang w:eastAsia="zh-CN"/>
        </w:rPr>
        <w:t xml:space="preserve">. </w:t>
      </w:r>
      <w:r w:rsidR="00581855">
        <w:rPr>
          <w:rFonts w:eastAsiaTheme="minorEastAsia"/>
          <w:lang w:eastAsia="zh-CN"/>
        </w:rPr>
        <w:t>B</w:t>
      </w:r>
      <w:r>
        <w:rPr>
          <w:rFonts w:eastAsiaTheme="minorEastAsia" w:hint="eastAsia"/>
          <w:lang w:eastAsia="zh-CN"/>
        </w:rPr>
        <w:t>efore we discuss the</w:t>
      </w:r>
      <w:r>
        <w:rPr>
          <w:rFonts w:eastAsiaTheme="minorEastAsia" w:hint="eastAsia"/>
        </w:rPr>
        <w:t xml:space="preserve"> motivation to redefine the design of </w:t>
      </w:r>
      <w:r>
        <w:rPr>
          <w:rFonts w:eastAsiaTheme="minorEastAsia" w:hint="eastAsia"/>
          <w:szCs w:val="20"/>
        </w:rPr>
        <w:t>paging occasion</w:t>
      </w:r>
      <w:r>
        <w:rPr>
          <w:rFonts w:eastAsiaTheme="minorEastAsia" w:hint="eastAsia"/>
          <w:szCs w:val="20"/>
          <w:lang w:eastAsia="zh-CN"/>
        </w:rPr>
        <w:t xml:space="preserve">, we </w:t>
      </w:r>
      <w:r w:rsidR="000560D4">
        <w:rPr>
          <w:rFonts w:eastAsiaTheme="minorEastAsia" w:hint="eastAsia"/>
          <w:szCs w:val="20"/>
          <w:lang w:eastAsia="zh-CN"/>
        </w:rPr>
        <w:t>should</w:t>
      </w:r>
      <w:r>
        <w:rPr>
          <w:rFonts w:eastAsiaTheme="minorEastAsia" w:hint="eastAsia"/>
          <w:szCs w:val="20"/>
          <w:lang w:eastAsia="zh-CN"/>
        </w:rPr>
        <w:t xml:space="preserve"> talk about </w:t>
      </w:r>
      <w:r w:rsidR="000560D4">
        <w:rPr>
          <w:rFonts w:eastAsiaTheme="minorEastAsia" w:hint="eastAsia"/>
          <w:szCs w:val="20"/>
          <w:lang w:eastAsia="zh-CN"/>
        </w:rPr>
        <w:t>what degree</w:t>
      </w:r>
      <w:r>
        <w:rPr>
          <w:rFonts w:eastAsiaTheme="minorEastAsia" w:hint="eastAsia"/>
          <w:szCs w:val="20"/>
          <w:lang w:eastAsia="zh-CN"/>
        </w:rPr>
        <w:t xml:space="preserve"> </w:t>
      </w:r>
      <w:r w:rsidR="000560D4">
        <w:rPr>
          <w:rFonts w:eastAsiaTheme="minorEastAsia" w:hint="eastAsia"/>
          <w:szCs w:val="20"/>
          <w:lang w:eastAsia="zh-CN"/>
        </w:rPr>
        <w:t xml:space="preserve">the beam sweeping mechanism can change the length of one PO. </w:t>
      </w:r>
      <w:r w:rsidR="002C111A">
        <w:rPr>
          <w:rFonts w:eastAsiaTheme="minorEastAsia" w:hint="eastAsia"/>
          <w:szCs w:val="20"/>
          <w:lang w:eastAsia="zh-CN"/>
        </w:rPr>
        <w:t xml:space="preserve">Some </w:t>
      </w:r>
      <w:r w:rsidR="00E66971">
        <w:rPr>
          <w:rFonts w:eastAsiaTheme="minorEastAsia" w:hint="eastAsia"/>
          <w:szCs w:val="20"/>
          <w:lang w:eastAsia="zh-CN"/>
        </w:rPr>
        <w:t>agreement</w:t>
      </w:r>
      <w:r w:rsidR="002C111A">
        <w:rPr>
          <w:rFonts w:eastAsiaTheme="minorEastAsia" w:hint="eastAsia"/>
          <w:szCs w:val="20"/>
          <w:lang w:eastAsia="zh-CN"/>
        </w:rPr>
        <w:t>s have been made</w:t>
      </w:r>
      <w:r w:rsidR="00E66971" w:rsidRPr="00E66971">
        <w:rPr>
          <w:rFonts w:eastAsiaTheme="minorEastAsia" w:hint="eastAsia"/>
          <w:szCs w:val="20"/>
          <w:lang w:eastAsia="zh-CN"/>
        </w:rPr>
        <w:t xml:space="preserve"> </w:t>
      </w:r>
      <w:r w:rsidR="00E66971">
        <w:rPr>
          <w:rFonts w:eastAsiaTheme="minorEastAsia" w:hint="eastAsia"/>
          <w:szCs w:val="20"/>
          <w:lang w:eastAsia="zh-CN"/>
        </w:rPr>
        <w:t>on SS block using beam sweeping</w:t>
      </w:r>
      <w:r w:rsidR="007755D0">
        <w:rPr>
          <w:rFonts w:eastAsiaTheme="minorEastAsia"/>
          <w:szCs w:val="20"/>
          <w:lang w:eastAsia="zh-CN"/>
        </w:rPr>
        <w:t xml:space="preserve"> in RAN1</w:t>
      </w:r>
      <w:r w:rsidR="002C111A">
        <w:rPr>
          <w:rFonts w:eastAsiaTheme="minorEastAsia" w:hint="eastAsia"/>
          <w:szCs w:val="20"/>
          <w:lang w:eastAsia="zh-CN"/>
        </w:rPr>
        <w:t xml:space="preserve">, </w:t>
      </w:r>
      <w:r w:rsidR="00E66971">
        <w:rPr>
          <w:rFonts w:eastAsiaTheme="minorEastAsia" w:hint="eastAsia"/>
          <w:szCs w:val="20"/>
          <w:lang w:eastAsia="zh-CN"/>
        </w:rPr>
        <w:t>which are</w:t>
      </w:r>
      <w:r w:rsidR="002C111A">
        <w:rPr>
          <w:rFonts w:eastAsiaTheme="minorEastAsia" w:hint="eastAsia"/>
          <w:szCs w:val="20"/>
          <w:lang w:eastAsia="zh-CN"/>
        </w:rPr>
        <w:t xml:space="preserve"> </w:t>
      </w:r>
      <w:r w:rsidR="00E66971">
        <w:rPr>
          <w:rFonts w:eastAsiaTheme="minorEastAsia" w:hint="eastAsia"/>
          <w:szCs w:val="20"/>
          <w:lang w:eastAsia="zh-CN"/>
        </w:rPr>
        <w:t>listed</w:t>
      </w:r>
      <w:r w:rsidR="002C111A">
        <w:rPr>
          <w:rFonts w:eastAsiaTheme="minorEastAsia" w:hint="eastAsia"/>
          <w:szCs w:val="20"/>
          <w:lang w:eastAsia="zh-CN"/>
        </w:rPr>
        <w:t xml:space="preserve"> in </w:t>
      </w:r>
      <w:r w:rsidR="00A44FDA">
        <w:rPr>
          <w:rFonts w:eastAsiaTheme="minorEastAsia"/>
          <w:szCs w:val="20"/>
          <w:lang w:eastAsia="zh-CN"/>
        </w:rPr>
        <w:t>T</w:t>
      </w:r>
      <w:r w:rsidR="002C111A">
        <w:rPr>
          <w:rFonts w:eastAsiaTheme="minorEastAsia" w:hint="eastAsia"/>
          <w:szCs w:val="20"/>
          <w:lang w:eastAsia="zh-CN"/>
        </w:rPr>
        <w:t>able 1</w:t>
      </w:r>
      <w:r w:rsidR="00A44FDA">
        <w:rPr>
          <w:rFonts w:eastAsiaTheme="minorEastAsia"/>
          <w:szCs w:val="20"/>
          <w:lang w:eastAsia="zh-CN"/>
        </w:rPr>
        <w:t>:</w:t>
      </w:r>
    </w:p>
    <w:p w:rsidR="002C111A" w:rsidRDefault="002C111A" w:rsidP="002C111A">
      <w:pPr>
        <w:pStyle w:val="a0"/>
        <w:jc w:val="center"/>
        <w:rPr>
          <w:rFonts w:eastAsiaTheme="minorEastAsia"/>
          <w:szCs w:val="20"/>
          <w:lang w:eastAsia="zh-CN"/>
        </w:rPr>
      </w:pPr>
      <w:r>
        <w:rPr>
          <w:rFonts w:eastAsiaTheme="minorEastAsia"/>
          <w:szCs w:val="20"/>
          <w:lang w:eastAsia="zh-CN"/>
        </w:rPr>
        <w:lastRenderedPageBreak/>
        <w:t>T</w:t>
      </w:r>
      <w:r>
        <w:rPr>
          <w:rFonts w:eastAsiaTheme="minorEastAsia" w:hint="eastAsia"/>
          <w:szCs w:val="20"/>
          <w:lang w:eastAsia="zh-CN"/>
        </w:rPr>
        <w:t>able</w:t>
      </w:r>
      <w:r w:rsidR="00DD4BA1">
        <w:rPr>
          <w:rFonts w:eastAsiaTheme="minorEastAsia" w:hint="eastAsia"/>
          <w:szCs w:val="20"/>
          <w:lang w:eastAsia="zh-CN"/>
        </w:rPr>
        <w:t xml:space="preserve"> 1 </w:t>
      </w:r>
      <w:r w:rsidR="008D370C">
        <w:rPr>
          <w:rFonts w:eastAsiaTheme="minorEastAsia"/>
          <w:szCs w:val="20"/>
          <w:lang w:eastAsia="zh-CN"/>
        </w:rPr>
        <w:t>the</w:t>
      </w:r>
      <w:r w:rsidR="00DD4BA1">
        <w:rPr>
          <w:rFonts w:eastAsiaTheme="minorEastAsia" w:hint="eastAsia"/>
          <w:szCs w:val="20"/>
          <w:lang w:eastAsia="zh-CN"/>
        </w:rPr>
        <w:t xml:space="preserve"> </w:t>
      </w:r>
      <w:r w:rsidR="005B29A5">
        <w:rPr>
          <w:rFonts w:eastAsiaTheme="minorEastAsia" w:hint="eastAsia"/>
          <w:szCs w:val="20"/>
          <w:lang w:eastAsia="zh-CN"/>
        </w:rPr>
        <w:t>actual</w:t>
      </w:r>
      <w:r>
        <w:rPr>
          <w:rFonts w:eastAsiaTheme="minorEastAsia" w:hint="eastAsia"/>
          <w:szCs w:val="20"/>
          <w:lang w:eastAsia="zh-CN"/>
        </w:rPr>
        <w:t xml:space="preserve"> </w:t>
      </w:r>
      <w:r w:rsidR="002827CC">
        <w:rPr>
          <w:rFonts w:eastAsiaTheme="minorEastAsia" w:hint="eastAsia"/>
          <w:szCs w:val="20"/>
          <w:lang w:eastAsia="zh-CN"/>
        </w:rPr>
        <w:t xml:space="preserve">time length </w:t>
      </w:r>
      <w:r w:rsidR="002827CC">
        <w:rPr>
          <w:rFonts w:eastAsiaTheme="minorEastAsia"/>
          <w:szCs w:val="20"/>
          <w:lang w:eastAsia="zh-CN"/>
        </w:rPr>
        <w:t>occupied</w:t>
      </w:r>
      <w:r>
        <w:rPr>
          <w:rFonts w:eastAsiaTheme="minorEastAsia" w:hint="eastAsia"/>
          <w:szCs w:val="20"/>
          <w:lang w:eastAsia="zh-CN"/>
        </w:rPr>
        <w:t xml:space="preserve"> </w:t>
      </w:r>
      <w:r w:rsidR="002827CC">
        <w:rPr>
          <w:rFonts w:eastAsiaTheme="minorEastAsia" w:hint="eastAsia"/>
          <w:szCs w:val="20"/>
          <w:lang w:eastAsia="zh-CN"/>
        </w:rPr>
        <w:t>by SS blocks in different NR case</w:t>
      </w:r>
      <w:r w:rsidR="00536782">
        <w:rPr>
          <w:rFonts w:eastAsiaTheme="minorEastAsia" w:hint="eastAsia"/>
          <w:szCs w:val="20"/>
          <w:lang w:eastAsia="zh-CN"/>
        </w:rPr>
        <w:t xml:space="preserve"> </w:t>
      </w:r>
    </w:p>
    <w:tbl>
      <w:tblPr>
        <w:tblStyle w:val="a7"/>
        <w:tblW w:w="0" w:type="auto"/>
        <w:tblLook w:val="04A0"/>
      </w:tblPr>
      <w:tblGrid>
        <w:gridCol w:w="1548"/>
        <w:gridCol w:w="1548"/>
        <w:gridCol w:w="1548"/>
        <w:gridCol w:w="1548"/>
        <w:gridCol w:w="1548"/>
        <w:gridCol w:w="1548"/>
      </w:tblGrid>
      <w:tr w:rsidR="002C111A" w:rsidTr="00623C73">
        <w:tc>
          <w:tcPr>
            <w:tcW w:w="1548" w:type="dxa"/>
            <w:tcBorders>
              <w:tl2br w:val="single" w:sz="4" w:space="0" w:color="auto"/>
            </w:tcBorders>
          </w:tcPr>
          <w:p w:rsidR="002C111A" w:rsidRDefault="00005296" w:rsidP="00005296">
            <w:pPr>
              <w:pStyle w:val="a0"/>
              <w:tabs>
                <w:tab w:val="center" w:pos="666"/>
              </w:tabs>
              <w:jc w:val="left"/>
              <w:rPr>
                <w:rFonts w:eastAsiaTheme="minorEastAsia"/>
                <w:lang w:eastAsia="zh-CN"/>
              </w:rPr>
            </w:pPr>
            <w:r>
              <w:rPr>
                <w:rFonts w:eastAsiaTheme="minorEastAsia"/>
                <w:lang w:eastAsia="zh-CN"/>
              </w:rPr>
              <w:tab/>
            </w:r>
            <w:r>
              <w:rPr>
                <w:rFonts w:eastAsiaTheme="minorEastAsia" w:hint="eastAsia"/>
                <w:lang w:eastAsia="zh-CN"/>
              </w:rPr>
              <w:t>SCS</w:t>
            </w:r>
          </w:p>
          <w:p w:rsidR="005D743C" w:rsidRDefault="005D743C" w:rsidP="00005296">
            <w:pPr>
              <w:pStyle w:val="a0"/>
              <w:tabs>
                <w:tab w:val="center" w:pos="666"/>
              </w:tabs>
              <w:jc w:val="left"/>
              <w:rPr>
                <w:rFonts w:eastAsiaTheme="minorEastAsia"/>
                <w:sz w:val="18"/>
                <w:szCs w:val="18"/>
                <w:lang w:eastAsia="zh-CN"/>
              </w:rPr>
            </w:pPr>
            <w:r>
              <w:rPr>
                <w:rFonts w:eastAsiaTheme="minorEastAsia" w:hint="eastAsia"/>
                <w:sz w:val="18"/>
                <w:szCs w:val="18"/>
                <w:lang w:eastAsia="zh-CN"/>
              </w:rPr>
              <w:t>Maximal</w:t>
            </w:r>
          </w:p>
          <w:p w:rsidR="00005296" w:rsidRPr="00005296" w:rsidRDefault="00005296" w:rsidP="00005296">
            <w:pPr>
              <w:pStyle w:val="a0"/>
              <w:tabs>
                <w:tab w:val="center" w:pos="666"/>
              </w:tabs>
              <w:jc w:val="left"/>
              <w:rPr>
                <w:rFonts w:eastAsiaTheme="minorEastAsia"/>
                <w:sz w:val="18"/>
                <w:szCs w:val="18"/>
                <w:lang w:eastAsia="zh-CN"/>
              </w:rPr>
            </w:pPr>
            <w:r w:rsidRPr="00005296">
              <w:rPr>
                <w:rFonts w:eastAsiaTheme="minorEastAsia" w:hint="eastAsia"/>
                <w:sz w:val="18"/>
                <w:szCs w:val="18"/>
                <w:lang w:eastAsia="zh-CN"/>
              </w:rPr>
              <w:t>SSB number</w:t>
            </w:r>
          </w:p>
        </w:tc>
        <w:tc>
          <w:tcPr>
            <w:tcW w:w="1548" w:type="dxa"/>
          </w:tcPr>
          <w:p w:rsidR="002C111A" w:rsidRDefault="002C111A" w:rsidP="002C111A">
            <w:pPr>
              <w:pStyle w:val="a0"/>
              <w:jc w:val="center"/>
              <w:rPr>
                <w:rFonts w:eastAsiaTheme="minorEastAsia"/>
                <w:lang w:eastAsia="zh-CN"/>
              </w:rPr>
            </w:pPr>
            <w:bookmarkStart w:id="9" w:name="OLE_LINK5"/>
            <w:bookmarkStart w:id="10" w:name="OLE_LINK6"/>
            <w:r>
              <w:rPr>
                <w:rFonts w:eastAsiaTheme="minorEastAsia" w:hint="eastAsia"/>
                <w:lang w:eastAsia="zh-CN"/>
              </w:rPr>
              <w:t>15kHz</w:t>
            </w:r>
            <w:bookmarkEnd w:id="9"/>
            <w:bookmarkEnd w:id="10"/>
          </w:p>
        </w:tc>
        <w:tc>
          <w:tcPr>
            <w:tcW w:w="1548" w:type="dxa"/>
          </w:tcPr>
          <w:p w:rsidR="002C111A" w:rsidRDefault="002C111A" w:rsidP="002C111A">
            <w:pPr>
              <w:pStyle w:val="a0"/>
              <w:jc w:val="center"/>
              <w:rPr>
                <w:rFonts w:eastAsiaTheme="minorEastAsia"/>
                <w:lang w:eastAsia="zh-CN"/>
              </w:rPr>
            </w:pPr>
            <w:r>
              <w:rPr>
                <w:rFonts w:eastAsiaTheme="minorEastAsia" w:hint="eastAsia"/>
                <w:lang w:eastAsia="zh-CN"/>
              </w:rPr>
              <w:t>30kHz</w:t>
            </w:r>
          </w:p>
        </w:tc>
        <w:tc>
          <w:tcPr>
            <w:tcW w:w="1548" w:type="dxa"/>
          </w:tcPr>
          <w:p w:rsidR="002C111A" w:rsidRDefault="00A84BCC" w:rsidP="002C111A">
            <w:pPr>
              <w:pStyle w:val="a0"/>
              <w:jc w:val="center"/>
              <w:rPr>
                <w:rFonts w:eastAsiaTheme="minorEastAsia"/>
                <w:lang w:eastAsia="zh-CN"/>
              </w:rPr>
            </w:pPr>
            <w:r>
              <w:rPr>
                <w:rFonts w:eastAsiaTheme="minorEastAsia" w:hint="eastAsia"/>
                <w:lang w:eastAsia="zh-CN"/>
              </w:rPr>
              <w:t>60</w:t>
            </w:r>
            <w:r w:rsidR="002C111A">
              <w:rPr>
                <w:rFonts w:eastAsiaTheme="minorEastAsia" w:hint="eastAsia"/>
                <w:lang w:eastAsia="zh-CN"/>
              </w:rPr>
              <w:t>kHz</w:t>
            </w:r>
          </w:p>
        </w:tc>
        <w:tc>
          <w:tcPr>
            <w:tcW w:w="1548" w:type="dxa"/>
          </w:tcPr>
          <w:p w:rsidR="002C111A" w:rsidRDefault="00A84BCC" w:rsidP="002C111A">
            <w:pPr>
              <w:pStyle w:val="a0"/>
              <w:jc w:val="center"/>
              <w:rPr>
                <w:rFonts w:eastAsiaTheme="minorEastAsia"/>
                <w:lang w:eastAsia="zh-CN"/>
              </w:rPr>
            </w:pPr>
            <w:r>
              <w:rPr>
                <w:rFonts w:eastAsiaTheme="minorEastAsia" w:hint="eastAsia"/>
                <w:lang w:eastAsia="zh-CN"/>
              </w:rPr>
              <w:t>120</w:t>
            </w:r>
            <w:r w:rsidR="002C111A">
              <w:rPr>
                <w:rFonts w:eastAsiaTheme="minorEastAsia" w:hint="eastAsia"/>
                <w:lang w:eastAsia="zh-CN"/>
              </w:rPr>
              <w:t>kHz</w:t>
            </w:r>
          </w:p>
        </w:tc>
        <w:tc>
          <w:tcPr>
            <w:tcW w:w="1548" w:type="dxa"/>
          </w:tcPr>
          <w:p w:rsidR="002C111A" w:rsidRDefault="00A84BCC" w:rsidP="002C111A">
            <w:pPr>
              <w:pStyle w:val="a0"/>
              <w:jc w:val="center"/>
              <w:rPr>
                <w:rFonts w:eastAsiaTheme="minorEastAsia"/>
                <w:lang w:eastAsia="zh-CN"/>
              </w:rPr>
            </w:pPr>
            <w:r>
              <w:rPr>
                <w:rFonts w:eastAsiaTheme="minorEastAsia" w:hint="eastAsia"/>
                <w:lang w:eastAsia="zh-CN"/>
              </w:rPr>
              <w:t>240</w:t>
            </w:r>
            <w:r w:rsidR="002C111A">
              <w:rPr>
                <w:rFonts w:eastAsiaTheme="minorEastAsia" w:hint="eastAsia"/>
                <w:lang w:eastAsia="zh-CN"/>
              </w:rPr>
              <w:t>kHz</w:t>
            </w:r>
          </w:p>
        </w:tc>
      </w:tr>
      <w:tr w:rsidR="002C111A" w:rsidTr="002C111A">
        <w:tc>
          <w:tcPr>
            <w:tcW w:w="1548" w:type="dxa"/>
          </w:tcPr>
          <w:p w:rsidR="002C111A" w:rsidRDefault="002C111A" w:rsidP="00151A31">
            <w:pPr>
              <w:pStyle w:val="a0"/>
              <w:jc w:val="center"/>
              <w:rPr>
                <w:rFonts w:eastAsiaTheme="minorEastAsia"/>
                <w:lang w:eastAsia="zh-CN"/>
              </w:rPr>
            </w:pPr>
            <w:r>
              <w:rPr>
                <w:rFonts w:eastAsiaTheme="minorEastAsia" w:hint="eastAsia"/>
                <w:lang w:eastAsia="zh-CN"/>
              </w:rPr>
              <w:t>L=4</w:t>
            </w:r>
            <w:r w:rsidR="005D743C">
              <w:rPr>
                <w:rFonts w:eastAsiaTheme="minorEastAsia" w:hint="eastAsia"/>
                <w:lang w:eastAsia="zh-CN"/>
              </w:rPr>
              <w:t xml:space="preserve"> for </w:t>
            </w:r>
            <w:r w:rsidR="00151A31">
              <w:rPr>
                <w:rFonts w:eastAsiaTheme="minorEastAsia" w:hint="eastAsia"/>
                <w:lang w:eastAsia="zh-CN"/>
              </w:rPr>
              <w:t>up to</w:t>
            </w:r>
            <w:r w:rsidR="005D743C">
              <w:rPr>
                <w:rFonts w:eastAsiaTheme="minorEastAsia" w:hint="eastAsia"/>
                <w:lang w:eastAsia="zh-CN"/>
              </w:rPr>
              <w:t xml:space="preserve"> 3GHz case</w:t>
            </w:r>
          </w:p>
        </w:tc>
        <w:tc>
          <w:tcPr>
            <w:tcW w:w="1548" w:type="dxa"/>
          </w:tcPr>
          <w:p w:rsidR="002C111A" w:rsidRDefault="006E3CBF" w:rsidP="002C111A">
            <w:pPr>
              <w:pStyle w:val="a0"/>
              <w:jc w:val="center"/>
              <w:rPr>
                <w:rFonts w:eastAsiaTheme="minorEastAsia"/>
                <w:lang w:eastAsia="zh-CN"/>
              </w:rPr>
            </w:pPr>
            <w:r>
              <w:rPr>
                <w:rFonts w:eastAsiaTheme="minorEastAsia" w:hint="eastAsia"/>
                <w:lang w:eastAsia="zh-CN"/>
              </w:rPr>
              <w:t>2</w:t>
            </w:r>
            <w:r w:rsidR="00A84BCC" w:rsidRPr="009E122F">
              <w:rPr>
                <w:rFonts w:eastAsia="SimSun"/>
                <w:lang w:eastAsia="zh-CN"/>
              </w:rPr>
              <w:t xml:space="preserve"> subframe</w:t>
            </w:r>
          </w:p>
        </w:tc>
        <w:tc>
          <w:tcPr>
            <w:tcW w:w="1548" w:type="dxa"/>
          </w:tcPr>
          <w:p w:rsidR="002C111A" w:rsidRDefault="00A84BCC" w:rsidP="002C111A">
            <w:pPr>
              <w:pStyle w:val="a0"/>
              <w:jc w:val="center"/>
              <w:rPr>
                <w:rFonts w:eastAsiaTheme="minorEastAsia"/>
                <w:lang w:eastAsia="zh-CN"/>
              </w:rPr>
            </w:pPr>
            <w:r>
              <w:rPr>
                <w:rFonts w:eastAsiaTheme="minorEastAsia" w:hint="eastAsia"/>
                <w:lang w:eastAsia="zh-CN"/>
              </w:rPr>
              <w:t>1</w:t>
            </w:r>
            <w:r w:rsidRPr="009E122F">
              <w:rPr>
                <w:rFonts w:eastAsia="SimSun"/>
                <w:lang w:eastAsia="zh-CN"/>
              </w:rPr>
              <w:t xml:space="preserve"> subframe</w:t>
            </w:r>
          </w:p>
        </w:tc>
        <w:tc>
          <w:tcPr>
            <w:tcW w:w="1548" w:type="dxa"/>
          </w:tcPr>
          <w:p w:rsidR="002C111A" w:rsidRDefault="00A84BCC" w:rsidP="002C111A">
            <w:pPr>
              <w:pStyle w:val="a0"/>
              <w:jc w:val="center"/>
              <w:rPr>
                <w:rFonts w:eastAsiaTheme="minorEastAsia"/>
                <w:lang w:eastAsia="zh-CN"/>
              </w:rPr>
            </w:pPr>
            <w:r>
              <w:rPr>
                <w:rFonts w:eastAsiaTheme="minorEastAsia" w:hint="eastAsia"/>
                <w:lang w:eastAsia="zh-CN"/>
              </w:rPr>
              <w:t>N/A</w:t>
            </w:r>
          </w:p>
        </w:tc>
        <w:tc>
          <w:tcPr>
            <w:tcW w:w="1548" w:type="dxa"/>
          </w:tcPr>
          <w:p w:rsidR="002C111A" w:rsidRDefault="00A84BCC" w:rsidP="002C111A">
            <w:pPr>
              <w:pStyle w:val="a0"/>
              <w:jc w:val="center"/>
              <w:rPr>
                <w:rFonts w:eastAsiaTheme="minorEastAsia"/>
                <w:lang w:eastAsia="zh-CN"/>
              </w:rPr>
            </w:pPr>
            <w:r>
              <w:rPr>
                <w:rFonts w:eastAsiaTheme="minorEastAsia" w:hint="eastAsia"/>
                <w:lang w:eastAsia="zh-CN"/>
              </w:rPr>
              <w:t>N/A</w:t>
            </w:r>
          </w:p>
        </w:tc>
        <w:tc>
          <w:tcPr>
            <w:tcW w:w="1548" w:type="dxa"/>
          </w:tcPr>
          <w:p w:rsidR="002C111A" w:rsidRDefault="00A84BCC" w:rsidP="002C111A">
            <w:pPr>
              <w:pStyle w:val="a0"/>
              <w:jc w:val="center"/>
              <w:rPr>
                <w:rFonts w:eastAsiaTheme="minorEastAsia"/>
                <w:lang w:eastAsia="zh-CN"/>
              </w:rPr>
            </w:pPr>
            <w:r>
              <w:rPr>
                <w:rFonts w:eastAsiaTheme="minorEastAsia" w:hint="eastAsia"/>
                <w:lang w:eastAsia="zh-CN"/>
              </w:rPr>
              <w:t>N/A</w:t>
            </w:r>
          </w:p>
        </w:tc>
      </w:tr>
      <w:tr w:rsidR="002C111A" w:rsidTr="002C111A">
        <w:tc>
          <w:tcPr>
            <w:tcW w:w="1548" w:type="dxa"/>
          </w:tcPr>
          <w:p w:rsidR="002C111A" w:rsidRDefault="002C111A" w:rsidP="00151A31">
            <w:pPr>
              <w:pStyle w:val="a0"/>
              <w:jc w:val="center"/>
              <w:rPr>
                <w:rFonts w:eastAsiaTheme="minorEastAsia"/>
                <w:lang w:eastAsia="zh-CN"/>
              </w:rPr>
            </w:pPr>
            <w:r>
              <w:rPr>
                <w:rFonts w:eastAsiaTheme="minorEastAsia" w:hint="eastAsia"/>
                <w:lang w:eastAsia="zh-CN"/>
              </w:rPr>
              <w:t>L=8</w:t>
            </w:r>
            <w:r w:rsidR="00CF0C0D">
              <w:rPr>
                <w:rFonts w:eastAsiaTheme="minorEastAsia" w:hint="eastAsia"/>
                <w:lang w:eastAsia="zh-CN"/>
              </w:rPr>
              <w:t xml:space="preserve"> for</w:t>
            </w:r>
            <w:r w:rsidR="00D966C4">
              <w:rPr>
                <w:rFonts w:eastAsiaTheme="minorEastAsia" w:hint="eastAsia"/>
                <w:lang w:eastAsia="zh-CN"/>
              </w:rPr>
              <w:t xml:space="preserve"> 3GHz to 6GHz case</w:t>
            </w:r>
          </w:p>
        </w:tc>
        <w:tc>
          <w:tcPr>
            <w:tcW w:w="1548" w:type="dxa"/>
          </w:tcPr>
          <w:p w:rsidR="002C111A" w:rsidRDefault="00A84BCC" w:rsidP="002C111A">
            <w:pPr>
              <w:pStyle w:val="a0"/>
              <w:jc w:val="center"/>
              <w:rPr>
                <w:rFonts w:eastAsiaTheme="minorEastAsia"/>
                <w:lang w:eastAsia="zh-CN"/>
              </w:rPr>
            </w:pPr>
            <w:r>
              <w:rPr>
                <w:rFonts w:eastAsiaTheme="minorEastAsia" w:hint="eastAsia"/>
                <w:lang w:eastAsia="zh-CN"/>
              </w:rPr>
              <w:t>4</w:t>
            </w:r>
            <w:r w:rsidRPr="009E122F">
              <w:rPr>
                <w:rFonts w:eastAsia="SimSun"/>
                <w:lang w:eastAsia="zh-CN"/>
              </w:rPr>
              <w:t xml:space="preserve"> subframe</w:t>
            </w:r>
          </w:p>
        </w:tc>
        <w:tc>
          <w:tcPr>
            <w:tcW w:w="1548" w:type="dxa"/>
          </w:tcPr>
          <w:p w:rsidR="002C111A" w:rsidRDefault="00A84BCC" w:rsidP="002C111A">
            <w:pPr>
              <w:pStyle w:val="a0"/>
              <w:jc w:val="center"/>
              <w:rPr>
                <w:rFonts w:eastAsiaTheme="minorEastAsia"/>
                <w:lang w:eastAsia="zh-CN"/>
              </w:rPr>
            </w:pPr>
            <w:r>
              <w:rPr>
                <w:rFonts w:eastAsiaTheme="minorEastAsia" w:hint="eastAsia"/>
                <w:lang w:eastAsia="zh-CN"/>
              </w:rPr>
              <w:t>2</w:t>
            </w:r>
            <w:r w:rsidRPr="009E122F">
              <w:rPr>
                <w:rFonts w:eastAsia="SimSun"/>
                <w:lang w:eastAsia="zh-CN"/>
              </w:rPr>
              <w:t xml:space="preserve"> subframe</w:t>
            </w:r>
          </w:p>
        </w:tc>
        <w:tc>
          <w:tcPr>
            <w:tcW w:w="1548" w:type="dxa"/>
          </w:tcPr>
          <w:p w:rsidR="002C111A" w:rsidRDefault="00A84BCC" w:rsidP="002C111A">
            <w:pPr>
              <w:pStyle w:val="a0"/>
              <w:jc w:val="center"/>
              <w:rPr>
                <w:rFonts w:eastAsiaTheme="minorEastAsia"/>
                <w:lang w:eastAsia="zh-CN"/>
              </w:rPr>
            </w:pPr>
            <w:r>
              <w:rPr>
                <w:rFonts w:eastAsiaTheme="minorEastAsia" w:hint="eastAsia"/>
                <w:lang w:eastAsia="zh-CN"/>
              </w:rPr>
              <w:t>N/A</w:t>
            </w:r>
          </w:p>
        </w:tc>
        <w:tc>
          <w:tcPr>
            <w:tcW w:w="1548" w:type="dxa"/>
          </w:tcPr>
          <w:p w:rsidR="002C111A" w:rsidRDefault="00A84BCC" w:rsidP="002C111A">
            <w:pPr>
              <w:pStyle w:val="a0"/>
              <w:jc w:val="center"/>
              <w:rPr>
                <w:rFonts w:eastAsiaTheme="minorEastAsia"/>
                <w:lang w:eastAsia="zh-CN"/>
              </w:rPr>
            </w:pPr>
            <w:r>
              <w:rPr>
                <w:rFonts w:eastAsiaTheme="minorEastAsia" w:hint="eastAsia"/>
                <w:lang w:eastAsia="zh-CN"/>
              </w:rPr>
              <w:t>N/A</w:t>
            </w:r>
          </w:p>
        </w:tc>
        <w:tc>
          <w:tcPr>
            <w:tcW w:w="1548" w:type="dxa"/>
          </w:tcPr>
          <w:p w:rsidR="002C111A" w:rsidRDefault="00A84BCC" w:rsidP="002C111A">
            <w:pPr>
              <w:pStyle w:val="a0"/>
              <w:jc w:val="center"/>
              <w:rPr>
                <w:rFonts w:eastAsiaTheme="minorEastAsia"/>
                <w:lang w:eastAsia="zh-CN"/>
              </w:rPr>
            </w:pPr>
            <w:r>
              <w:rPr>
                <w:rFonts w:eastAsiaTheme="minorEastAsia" w:hint="eastAsia"/>
                <w:lang w:eastAsia="zh-CN"/>
              </w:rPr>
              <w:t>N/A</w:t>
            </w:r>
          </w:p>
        </w:tc>
      </w:tr>
      <w:tr w:rsidR="002C111A" w:rsidTr="002C111A">
        <w:tc>
          <w:tcPr>
            <w:tcW w:w="1548" w:type="dxa"/>
          </w:tcPr>
          <w:p w:rsidR="002C111A" w:rsidRDefault="002C111A" w:rsidP="00151A31">
            <w:pPr>
              <w:pStyle w:val="a0"/>
              <w:jc w:val="center"/>
              <w:rPr>
                <w:rFonts w:eastAsiaTheme="minorEastAsia"/>
                <w:lang w:eastAsia="zh-CN"/>
              </w:rPr>
            </w:pPr>
            <w:r>
              <w:rPr>
                <w:rFonts w:eastAsiaTheme="minorEastAsia" w:hint="eastAsia"/>
                <w:lang w:eastAsia="zh-CN"/>
              </w:rPr>
              <w:t>L=64</w:t>
            </w:r>
            <w:r w:rsidR="00D966C4">
              <w:rPr>
                <w:rFonts w:eastAsiaTheme="minorEastAsia" w:hint="eastAsia"/>
                <w:lang w:eastAsia="zh-CN"/>
              </w:rPr>
              <w:t xml:space="preserve"> for 6GHz </w:t>
            </w:r>
            <w:r w:rsidR="00151A31">
              <w:rPr>
                <w:rFonts w:eastAsiaTheme="minorEastAsia" w:hint="eastAsia"/>
                <w:lang w:eastAsia="zh-CN"/>
              </w:rPr>
              <w:t xml:space="preserve">to 52.6GHz </w:t>
            </w:r>
            <w:r w:rsidR="00D966C4">
              <w:rPr>
                <w:rFonts w:eastAsiaTheme="minorEastAsia" w:hint="eastAsia"/>
                <w:lang w:eastAsia="zh-CN"/>
              </w:rPr>
              <w:t>case</w:t>
            </w:r>
          </w:p>
        </w:tc>
        <w:tc>
          <w:tcPr>
            <w:tcW w:w="1548" w:type="dxa"/>
          </w:tcPr>
          <w:p w:rsidR="002C111A" w:rsidRDefault="00A84BCC" w:rsidP="002C111A">
            <w:pPr>
              <w:pStyle w:val="a0"/>
              <w:jc w:val="center"/>
              <w:rPr>
                <w:rFonts w:eastAsiaTheme="minorEastAsia"/>
                <w:lang w:eastAsia="zh-CN"/>
              </w:rPr>
            </w:pPr>
            <w:r>
              <w:rPr>
                <w:rFonts w:eastAsiaTheme="minorEastAsia" w:hint="eastAsia"/>
                <w:lang w:eastAsia="zh-CN"/>
              </w:rPr>
              <w:t>N/A</w:t>
            </w:r>
          </w:p>
        </w:tc>
        <w:tc>
          <w:tcPr>
            <w:tcW w:w="1548" w:type="dxa"/>
          </w:tcPr>
          <w:p w:rsidR="002C111A" w:rsidRDefault="00A84BCC" w:rsidP="002C111A">
            <w:pPr>
              <w:pStyle w:val="a0"/>
              <w:jc w:val="center"/>
              <w:rPr>
                <w:rFonts w:eastAsiaTheme="minorEastAsia"/>
                <w:lang w:eastAsia="zh-CN"/>
              </w:rPr>
            </w:pPr>
            <w:r>
              <w:rPr>
                <w:rFonts w:eastAsiaTheme="minorEastAsia" w:hint="eastAsia"/>
                <w:lang w:eastAsia="zh-CN"/>
              </w:rPr>
              <w:t>N/A</w:t>
            </w:r>
          </w:p>
        </w:tc>
        <w:tc>
          <w:tcPr>
            <w:tcW w:w="1548" w:type="dxa"/>
          </w:tcPr>
          <w:p w:rsidR="002C111A" w:rsidRDefault="00A84BCC" w:rsidP="002C111A">
            <w:pPr>
              <w:pStyle w:val="a0"/>
              <w:jc w:val="center"/>
              <w:rPr>
                <w:rFonts w:eastAsiaTheme="minorEastAsia"/>
                <w:lang w:eastAsia="zh-CN"/>
              </w:rPr>
            </w:pPr>
            <w:r>
              <w:rPr>
                <w:rFonts w:eastAsiaTheme="minorEastAsia" w:hint="eastAsia"/>
                <w:lang w:eastAsia="zh-CN"/>
              </w:rPr>
              <w:t>N/A</w:t>
            </w:r>
          </w:p>
        </w:tc>
        <w:tc>
          <w:tcPr>
            <w:tcW w:w="1548" w:type="dxa"/>
          </w:tcPr>
          <w:p w:rsidR="002C111A" w:rsidRDefault="00A84BCC" w:rsidP="002C111A">
            <w:pPr>
              <w:pStyle w:val="a0"/>
              <w:jc w:val="center"/>
              <w:rPr>
                <w:rFonts w:eastAsiaTheme="minorEastAsia"/>
                <w:lang w:eastAsia="zh-CN"/>
              </w:rPr>
            </w:pPr>
            <w:r>
              <w:rPr>
                <w:rFonts w:eastAsiaTheme="minorEastAsia"/>
                <w:lang w:eastAsia="zh-CN"/>
              </w:rPr>
              <w:t>M</w:t>
            </w:r>
            <w:r>
              <w:rPr>
                <w:rFonts w:eastAsiaTheme="minorEastAsia" w:hint="eastAsia"/>
                <w:lang w:eastAsia="zh-CN"/>
              </w:rPr>
              <w:t>ore than 4</w:t>
            </w:r>
            <w:r w:rsidRPr="009E122F">
              <w:rPr>
                <w:rFonts w:eastAsia="SimSun"/>
                <w:lang w:eastAsia="zh-CN"/>
              </w:rPr>
              <w:t xml:space="preserve"> subframe</w:t>
            </w:r>
          </w:p>
        </w:tc>
        <w:tc>
          <w:tcPr>
            <w:tcW w:w="1548" w:type="dxa"/>
          </w:tcPr>
          <w:p w:rsidR="002C111A" w:rsidRDefault="00A84BCC" w:rsidP="00A84BCC">
            <w:pPr>
              <w:pStyle w:val="a0"/>
              <w:jc w:val="center"/>
              <w:rPr>
                <w:rFonts w:eastAsiaTheme="minorEastAsia"/>
                <w:lang w:eastAsia="zh-CN"/>
              </w:rPr>
            </w:pPr>
            <w:r>
              <w:rPr>
                <w:rFonts w:eastAsiaTheme="minorEastAsia"/>
                <w:lang w:eastAsia="zh-CN"/>
              </w:rPr>
              <w:t>M</w:t>
            </w:r>
            <w:r>
              <w:rPr>
                <w:rFonts w:eastAsiaTheme="minorEastAsia" w:hint="eastAsia"/>
                <w:lang w:eastAsia="zh-CN"/>
              </w:rPr>
              <w:t>ore than 2</w:t>
            </w:r>
            <w:r w:rsidRPr="009E122F">
              <w:rPr>
                <w:rFonts w:eastAsia="SimSun"/>
                <w:lang w:eastAsia="zh-CN"/>
              </w:rPr>
              <w:t xml:space="preserve"> subframe</w:t>
            </w:r>
          </w:p>
        </w:tc>
      </w:tr>
    </w:tbl>
    <w:p w:rsidR="002C111A" w:rsidRPr="002C111A" w:rsidRDefault="002C111A" w:rsidP="002C111A">
      <w:pPr>
        <w:pStyle w:val="a0"/>
        <w:jc w:val="center"/>
        <w:rPr>
          <w:rFonts w:eastAsiaTheme="minorEastAsia"/>
          <w:lang w:eastAsia="zh-CN"/>
        </w:rPr>
      </w:pPr>
    </w:p>
    <w:p w:rsidR="00D5649F" w:rsidRDefault="00061208" w:rsidP="008D13DB">
      <w:pPr>
        <w:pStyle w:val="a0"/>
        <w:rPr>
          <w:rFonts w:eastAsiaTheme="minorEastAsia"/>
          <w:szCs w:val="20"/>
          <w:lang w:eastAsia="zh-CN"/>
        </w:rPr>
      </w:pPr>
      <w:r>
        <w:rPr>
          <w:rFonts w:eastAsiaTheme="minorEastAsia" w:hint="eastAsia"/>
          <w:lang w:eastAsia="zh-CN"/>
        </w:rPr>
        <w:t xml:space="preserve">We can conclude from Table 1 that </w:t>
      </w:r>
      <w:r>
        <w:rPr>
          <w:rFonts w:eastAsiaTheme="minorEastAsia" w:hint="eastAsia"/>
          <w:szCs w:val="20"/>
          <w:lang w:eastAsia="zh-CN"/>
        </w:rPr>
        <w:t xml:space="preserve">the actual time length </w:t>
      </w:r>
      <w:r>
        <w:rPr>
          <w:rFonts w:eastAsiaTheme="minorEastAsia"/>
          <w:szCs w:val="20"/>
          <w:lang w:eastAsia="zh-CN"/>
        </w:rPr>
        <w:t>occupied</w:t>
      </w:r>
      <w:r>
        <w:rPr>
          <w:rFonts w:eastAsiaTheme="minorEastAsia" w:hint="eastAsia"/>
          <w:szCs w:val="20"/>
          <w:lang w:eastAsia="zh-CN"/>
        </w:rPr>
        <w:t xml:space="preserve"> by SS blocks is varied </w:t>
      </w:r>
      <w:r w:rsidR="00D5649F">
        <w:rPr>
          <w:rFonts w:eastAsiaTheme="minorEastAsia" w:hint="eastAsia"/>
          <w:szCs w:val="20"/>
          <w:lang w:eastAsia="zh-CN"/>
        </w:rPr>
        <w:t>due</w:t>
      </w:r>
      <w:r>
        <w:rPr>
          <w:rFonts w:eastAsiaTheme="minorEastAsia" w:hint="eastAsia"/>
          <w:szCs w:val="20"/>
          <w:lang w:eastAsia="zh-CN"/>
        </w:rPr>
        <w:t xml:space="preserve"> to the </w:t>
      </w:r>
      <w:r>
        <w:rPr>
          <w:rFonts w:eastAsiaTheme="minorEastAsia"/>
          <w:szCs w:val="20"/>
          <w:lang w:eastAsia="zh-CN"/>
        </w:rPr>
        <w:t>usage</w:t>
      </w:r>
      <w:r>
        <w:rPr>
          <w:rFonts w:eastAsiaTheme="minorEastAsia" w:hint="eastAsia"/>
          <w:szCs w:val="20"/>
          <w:lang w:eastAsia="zh-CN"/>
        </w:rPr>
        <w:t xml:space="preserve"> of different carrier frequency and SCS</w:t>
      </w:r>
      <w:r w:rsidR="00A44FDA">
        <w:rPr>
          <w:rFonts w:eastAsiaTheme="minorEastAsia"/>
          <w:szCs w:val="20"/>
          <w:lang w:eastAsia="zh-CN"/>
        </w:rPr>
        <w:t>. This</w:t>
      </w:r>
      <w:r w:rsidR="00D5649F">
        <w:rPr>
          <w:rFonts w:eastAsiaTheme="minorEastAsia" w:hint="eastAsia"/>
          <w:szCs w:val="20"/>
          <w:lang w:eastAsia="zh-CN"/>
        </w:rPr>
        <w:t xml:space="preserve"> is also </w:t>
      </w:r>
      <w:r w:rsidR="00D5649F">
        <w:rPr>
          <w:rFonts w:eastAsiaTheme="minorEastAsia"/>
          <w:szCs w:val="20"/>
          <w:lang w:eastAsia="zh-CN"/>
        </w:rPr>
        <w:t>applicable</w:t>
      </w:r>
      <w:r w:rsidR="00D5649F">
        <w:rPr>
          <w:rFonts w:eastAsiaTheme="minorEastAsia" w:hint="eastAsia"/>
          <w:szCs w:val="20"/>
          <w:lang w:eastAsia="zh-CN"/>
        </w:rPr>
        <w:t xml:space="preserve"> to the transmission of paging DCI or paging message</w:t>
      </w:r>
      <w:r w:rsidR="009F1BAC">
        <w:rPr>
          <w:rFonts w:eastAsiaTheme="minorEastAsia" w:hint="eastAsia"/>
          <w:szCs w:val="20"/>
          <w:lang w:eastAsia="zh-CN"/>
        </w:rPr>
        <w:t xml:space="preserve"> when beam sweeping scenario is applied.</w:t>
      </w:r>
    </w:p>
    <w:p w:rsidR="00536782" w:rsidRDefault="00C5136F" w:rsidP="008D13DB">
      <w:pPr>
        <w:pStyle w:val="a0"/>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1</w:t>
      </w:r>
      <w:r w:rsidR="00D5649F">
        <w:rPr>
          <w:rFonts w:eastAsiaTheme="minorEastAsia" w:hint="eastAsia"/>
          <w:b/>
          <w:lang w:eastAsia="zh-CN"/>
        </w:rPr>
        <w:t xml:space="preserve">: </w:t>
      </w:r>
      <w:r w:rsidR="00E35D43">
        <w:rPr>
          <w:rFonts w:eastAsiaTheme="minorEastAsia" w:hint="eastAsia"/>
          <w:b/>
          <w:lang w:eastAsia="zh-CN"/>
        </w:rPr>
        <w:t xml:space="preserve">In NR, </w:t>
      </w:r>
      <w:r w:rsidR="007A2448">
        <w:rPr>
          <w:rFonts w:eastAsiaTheme="minorEastAsia" w:hint="eastAsia"/>
          <w:b/>
          <w:lang w:eastAsia="zh-CN"/>
        </w:rPr>
        <w:t xml:space="preserve">PO </w:t>
      </w:r>
      <w:r w:rsidR="007D5FA0">
        <w:rPr>
          <w:rFonts w:eastAsiaTheme="minorEastAsia" w:hint="eastAsia"/>
          <w:b/>
          <w:lang w:eastAsia="zh-CN"/>
        </w:rPr>
        <w:t xml:space="preserve">length </w:t>
      </w:r>
      <w:r w:rsidR="007A2448">
        <w:rPr>
          <w:rFonts w:eastAsiaTheme="minorEastAsia" w:hint="eastAsia"/>
          <w:b/>
          <w:lang w:eastAsia="zh-CN"/>
        </w:rPr>
        <w:t>is</w:t>
      </w:r>
      <w:r w:rsidR="009F1BAC" w:rsidRPr="009F1BAC">
        <w:rPr>
          <w:rFonts w:eastAsiaTheme="minorEastAsia" w:hint="eastAsia"/>
          <w:b/>
          <w:lang w:eastAsia="zh-CN"/>
        </w:rPr>
        <w:t xml:space="preserve"> carrier frequency and SCS</w:t>
      </w:r>
      <w:r w:rsidR="007A2448">
        <w:rPr>
          <w:rFonts w:eastAsiaTheme="minorEastAsia" w:hint="eastAsia"/>
          <w:b/>
          <w:lang w:eastAsia="zh-CN"/>
        </w:rPr>
        <w:t xml:space="preserve"> </w:t>
      </w:r>
      <w:r w:rsidR="00A44FDA">
        <w:rPr>
          <w:rFonts w:eastAsiaTheme="minorEastAsia"/>
          <w:b/>
          <w:lang w:eastAsia="zh-CN"/>
        </w:rPr>
        <w:t>dependent</w:t>
      </w:r>
      <w:r w:rsidR="005F5F27">
        <w:rPr>
          <w:rFonts w:eastAsiaTheme="minorEastAsia" w:hint="eastAsia"/>
          <w:b/>
          <w:lang w:eastAsia="zh-CN"/>
        </w:rPr>
        <w:t>.</w:t>
      </w:r>
    </w:p>
    <w:p w:rsidR="00A22FC0" w:rsidRDefault="00536782" w:rsidP="008D13DB">
      <w:pPr>
        <w:pStyle w:val="a0"/>
        <w:rPr>
          <w:rFonts w:eastAsiaTheme="minorEastAsia"/>
          <w:lang w:eastAsia="zh-CN"/>
        </w:rPr>
      </w:pPr>
      <w:r>
        <w:rPr>
          <w:rFonts w:eastAsiaTheme="minorEastAsia" w:hint="eastAsia"/>
          <w:lang w:eastAsia="zh-CN"/>
        </w:rPr>
        <w:t xml:space="preserve">Some agreements have been made for paging in </w:t>
      </w:r>
      <w:r w:rsidRPr="00536782">
        <w:rPr>
          <w:rFonts w:eastAsiaTheme="minorEastAsia" w:hint="eastAsia"/>
          <w:lang w:eastAsia="zh-CN"/>
        </w:rPr>
        <w:t>RAN1</w:t>
      </w:r>
      <w:r>
        <w:rPr>
          <w:rFonts w:eastAsiaTheme="minorEastAsia" w:hint="eastAsia"/>
          <w:lang w:eastAsia="zh-CN"/>
        </w:rPr>
        <w:t xml:space="preserve">#90bis meeting, which </w:t>
      </w:r>
      <w:r w:rsidR="00502264">
        <w:rPr>
          <w:rFonts w:eastAsiaTheme="minorEastAsia" w:hint="eastAsia"/>
          <w:lang w:eastAsia="zh-CN"/>
        </w:rPr>
        <w:t>says</w:t>
      </w:r>
      <w:r w:rsidR="000D2796">
        <w:rPr>
          <w:rFonts w:eastAsiaTheme="minorEastAsia" w:hint="eastAsia"/>
          <w:lang w:eastAsia="zh-CN"/>
        </w:rPr>
        <w:t xml:space="preserve"> </w:t>
      </w:r>
      <w:r>
        <w:rPr>
          <w:rFonts w:eastAsiaTheme="minorEastAsia" w:hint="eastAsia"/>
          <w:lang w:eastAsia="zh-CN"/>
        </w:rPr>
        <w:t>f</w:t>
      </w:r>
      <w:r w:rsidRPr="0058228C">
        <w:t xml:space="preserve">rom RAN1 perspective, paging scheduling DCI and </w:t>
      </w:r>
      <w:r w:rsidR="00553042">
        <w:rPr>
          <w:rFonts w:eastAsiaTheme="minorEastAsia" w:hint="eastAsia"/>
          <w:lang w:eastAsia="zh-CN"/>
        </w:rPr>
        <w:t>p</w:t>
      </w:r>
      <w:r w:rsidRPr="0058228C">
        <w:t xml:space="preserve">aging </w:t>
      </w:r>
      <w:r w:rsidR="00553042">
        <w:rPr>
          <w:rFonts w:eastAsiaTheme="minorEastAsia" w:hint="eastAsia"/>
          <w:lang w:eastAsia="zh-CN"/>
        </w:rPr>
        <w:t>m</w:t>
      </w:r>
      <w:r w:rsidRPr="0058228C">
        <w:t>essage are sent at least in the same slot</w:t>
      </w:r>
      <w:r w:rsidR="00502264">
        <w:rPr>
          <w:rFonts w:eastAsiaTheme="minorEastAsia" w:hint="eastAsia"/>
          <w:lang w:eastAsia="zh-CN"/>
        </w:rPr>
        <w:t>. In</w:t>
      </w:r>
      <w:r w:rsidR="00CD356F">
        <w:rPr>
          <w:rFonts w:eastAsiaTheme="minorEastAsia" w:hint="eastAsia"/>
          <w:lang w:eastAsia="zh-CN"/>
        </w:rPr>
        <w:t xml:space="preserve"> table 1, we can find the </w:t>
      </w:r>
      <w:r w:rsidR="000423F0">
        <w:rPr>
          <w:rFonts w:eastAsiaTheme="minorEastAsia" w:hint="eastAsia"/>
          <w:szCs w:val="20"/>
          <w:lang w:eastAsia="zh-CN"/>
        </w:rPr>
        <w:t>actual</w:t>
      </w:r>
      <w:r w:rsidR="00CD356F">
        <w:rPr>
          <w:rFonts w:eastAsiaTheme="minorEastAsia" w:hint="eastAsia"/>
          <w:szCs w:val="20"/>
          <w:lang w:eastAsia="zh-CN"/>
        </w:rPr>
        <w:t xml:space="preserve"> length </w:t>
      </w:r>
      <w:r w:rsidR="00CD356F">
        <w:rPr>
          <w:rFonts w:eastAsiaTheme="minorEastAsia"/>
          <w:szCs w:val="20"/>
          <w:lang w:eastAsia="zh-CN"/>
        </w:rPr>
        <w:t>occupied</w:t>
      </w:r>
      <w:r w:rsidR="00CD356F">
        <w:rPr>
          <w:rFonts w:eastAsiaTheme="minorEastAsia" w:hint="eastAsia"/>
          <w:szCs w:val="20"/>
          <w:lang w:eastAsia="zh-CN"/>
        </w:rPr>
        <w:t xml:space="preserve"> by SS blocks</w:t>
      </w:r>
      <w:r w:rsidR="0018204A">
        <w:rPr>
          <w:rFonts w:eastAsiaTheme="minorEastAsia" w:hint="eastAsia"/>
          <w:lang w:eastAsia="zh-CN"/>
        </w:rPr>
        <w:t xml:space="preserve"> </w:t>
      </w:r>
      <w:r w:rsidR="00CD356F">
        <w:rPr>
          <w:rFonts w:eastAsiaTheme="minorEastAsia" w:hint="eastAsia"/>
          <w:lang w:eastAsia="zh-CN"/>
        </w:rPr>
        <w:t>is no less than one subframe</w:t>
      </w:r>
      <w:r w:rsidR="00CD356F">
        <w:rPr>
          <w:rFonts w:eastAsiaTheme="minorEastAsia" w:hint="eastAsia"/>
          <w:strike/>
          <w:lang w:eastAsia="zh-CN"/>
        </w:rPr>
        <w:t>.</w:t>
      </w:r>
      <w:r w:rsidR="000530DA" w:rsidRPr="000530DA">
        <w:rPr>
          <w:rFonts w:eastAsiaTheme="minorEastAsia" w:hint="eastAsia"/>
          <w:lang w:eastAsia="zh-CN"/>
        </w:rPr>
        <w:t xml:space="preserve"> </w:t>
      </w:r>
      <w:r w:rsidR="000530DA">
        <w:rPr>
          <w:rFonts w:eastAsiaTheme="minorEastAsia" w:hint="eastAsia"/>
          <w:lang w:eastAsia="zh-CN"/>
        </w:rPr>
        <w:t xml:space="preserve">Considering the information contained in one PO is </w:t>
      </w:r>
      <w:r w:rsidR="000530DA">
        <w:rPr>
          <w:rFonts w:eastAsiaTheme="minorEastAsia"/>
          <w:lang w:eastAsia="zh-CN"/>
        </w:rPr>
        <w:t>usually</w:t>
      </w:r>
      <w:r w:rsidR="000530DA">
        <w:rPr>
          <w:rFonts w:eastAsiaTheme="minorEastAsia" w:hint="eastAsia"/>
          <w:lang w:eastAsia="zh-CN"/>
        </w:rPr>
        <w:t xml:space="preserve"> much more than that in one SS burst, the actual time length</w:t>
      </w:r>
      <w:r w:rsidR="000530DA" w:rsidRPr="00502264">
        <w:rPr>
          <w:rFonts w:eastAsiaTheme="minorEastAsia"/>
          <w:szCs w:val="20"/>
          <w:lang w:eastAsia="zh-CN"/>
        </w:rPr>
        <w:t xml:space="preserve"> </w:t>
      </w:r>
      <w:r w:rsidR="000530DA">
        <w:rPr>
          <w:rFonts w:eastAsiaTheme="minorEastAsia"/>
          <w:szCs w:val="20"/>
          <w:lang w:eastAsia="zh-CN"/>
        </w:rPr>
        <w:t>occupied</w:t>
      </w:r>
      <w:r w:rsidR="000530DA">
        <w:rPr>
          <w:rFonts w:eastAsiaTheme="minorEastAsia" w:hint="eastAsia"/>
          <w:szCs w:val="20"/>
          <w:lang w:eastAsia="zh-CN"/>
        </w:rPr>
        <w:t xml:space="preserve"> by</w:t>
      </w:r>
      <w:r w:rsidR="000530DA">
        <w:rPr>
          <w:rFonts w:eastAsiaTheme="minorEastAsia" w:hint="eastAsia"/>
          <w:lang w:eastAsia="zh-CN"/>
        </w:rPr>
        <w:t xml:space="preserve"> one PO </w:t>
      </w:r>
      <w:r w:rsidR="00A44FDA">
        <w:rPr>
          <w:rFonts w:eastAsiaTheme="minorEastAsia"/>
          <w:lang w:eastAsia="zh-CN"/>
        </w:rPr>
        <w:t>is</w:t>
      </w:r>
      <w:r w:rsidR="000530DA">
        <w:rPr>
          <w:rFonts w:eastAsiaTheme="minorEastAsia" w:hint="eastAsia"/>
          <w:lang w:eastAsia="zh-CN"/>
        </w:rPr>
        <w:t xml:space="preserve"> larger than SS blocks in the same case.</w:t>
      </w:r>
      <w:r w:rsidR="00A93BD7">
        <w:rPr>
          <w:rFonts w:eastAsiaTheme="minorEastAsia" w:hint="eastAsia"/>
          <w:lang w:eastAsia="zh-CN"/>
        </w:rPr>
        <w:t xml:space="preserve"> In our understanding, </w:t>
      </w:r>
      <w:r w:rsidR="00502264">
        <w:rPr>
          <w:rFonts w:eastAsiaTheme="minorEastAsia" w:hint="eastAsia"/>
          <w:lang w:eastAsia="zh-CN"/>
        </w:rPr>
        <w:t xml:space="preserve">the length of one PO </w:t>
      </w:r>
      <w:r w:rsidR="00A22FC0">
        <w:rPr>
          <w:rFonts w:eastAsiaTheme="minorEastAsia" w:hint="eastAsia"/>
          <w:lang w:eastAsia="zh-CN"/>
        </w:rPr>
        <w:t xml:space="preserve">in NR </w:t>
      </w:r>
      <w:r w:rsidR="00502264">
        <w:rPr>
          <w:rFonts w:eastAsiaTheme="minorEastAsia" w:hint="eastAsia"/>
          <w:lang w:eastAsia="zh-CN"/>
        </w:rPr>
        <w:t xml:space="preserve">is </w:t>
      </w:r>
      <w:r w:rsidR="00A93BD7">
        <w:rPr>
          <w:rFonts w:eastAsiaTheme="minorEastAsia" w:hint="eastAsia"/>
          <w:lang w:eastAsia="zh-CN"/>
        </w:rPr>
        <w:t xml:space="preserve">usually </w:t>
      </w:r>
      <w:r w:rsidR="000A442F">
        <w:rPr>
          <w:rFonts w:eastAsiaTheme="minorEastAsia" w:hint="eastAsia"/>
          <w:lang w:eastAsia="zh-CN"/>
        </w:rPr>
        <w:t xml:space="preserve">no </w:t>
      </w:r>
      <w:r w:rsidR="004B77D6">
        <w:rPr>
          <w:rFonts w:eastAsiaTheme="minorEastAsia" w:hint="eastAsia"/>
          <w:lang w:eastAsia="zh-CN"/>
        </w:rPr>
        <w:t>less than</w:t>
      </w:r>
      <w:r w:rsidR="00A22FC0">
        <w:rPr>
          <w:rFonts w:eastAsiaTheme="minorEastAsia" w:hint="eastAsia"/>
          <w:lang w:eastAsia="zh-CN"/>
        </w:rPr>
        <w:t xml:space="preserve"> one subframe if </w:t>
      </w:r>
      <w:r w:rsidR="00A22FC0" w:rsidRPr="00A22FC0">
        <w:rPr>
          <w:rFonts w:eastAsiaTheme="minorEastAsia" w:hint="eastAsia"/>
          <w:lang w:eastAsia="zh-CN"/>
        </w:rPr>
        <w:t>beam sweeping scenario is applied</w:t>
      </w:r>
      <w:r w:rsidR="007979C1">
        <w:rPr>
          <w:rFonts w:eastAsiaTheme="minorEastAsia" w:hint="eastAsia"/>
          <w:lang w:eastAsia="zh-CN"/>
        </w:rPr>
        <w:t xml:space="preserve"> compared to </w:t>
      </w:r>
      <w:r w:rsidR="007979C1" w:rsidRPr="007979C1">
        <w:rPr>
          <w:rFonts w:eastAsiaTheme="minorEastAsia" w:hint="eastAsia"/>
          <w:lang w:eastAsia="zh-CN"/>
        </w:rPr>
        <w:t xml:space="preserve">SS </w:t>
      </w:r>
      <w:proofErr w:type="gramStart"/>
      <w:r w:rsidR="007979C1" w:rsidRPr="007979C1">
        <w:rPr>
          <w:rFonts w:eastAsiaTheme="minorEastAsia" w:hint="eastAsia"/>
          <w:lang w:eastAsia="zh-CN"/>
        </w:rPr>
        <w:t>blocks</w:t>
      </w:r>
      <w:r w:rsidR="007979C1">
        <w:rPr>
          <w:rFonts w:eastAsiaTheme="minorEastAsia" w:hint="eastAsia"/>
          <w:lang w:eastAsia="zh-CN"/>
        </w:rPr>
        <w:t xml:space="preserve"> </w:t>
      </w:r>
      <w:r w:rsidR="00A22FC0">
        <w:rPr>
          <w:rFonts w:eastAsiaTheme="minorEastAsia" w:hint="eastAsia"/>
          <w:lang w:eastAsia="zh-CN"/>
        </w:rPr>
        <w:t>.</w:t>
      </w:r>
      <w:proofErr w:type="gramEnd"/>
    </w:p>
    <w:p w:rsidR="00DE4029" w:rsidRPr="009F1BAC" w:rsidRDefault="00A22FC0" w:rsidP="008D13DB">
      <w:pPr>
        <w:pStyle w:val="a0"/>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w:t>
      </w:r>
      <w:r w:rsidR="00C5136F">
        <w:rPr>
          <w:rFonts w:eastAsiaTheme="minorEastAsia" w:hint="eastAsia"/>
          <w:b/>
          <w:lang w:eastAsia="zh-CN"/>
        </w:rPr>
        <w:t>2</w:t>
      </w:r>
      <w:r w:rsidR="001344FD">
        <w:rPr>
          <w:rFonts w:eastAsiaTheme="minorEastAsia" w:hint="eastAsia"/>
          <w:lang w:eastAsia="zh-CN"/>
        </w:rPr>
        <w:t xml:space="preserve">: </w:t>
      </w:r>
      <w:r w:rsidR="001344FD" w:rsidRPr="0005142B">
        <w:rPr>
          <w:rFonts w:eastAsiaTheme="minorEastAsia" w:hint="eastAsia"/>
          <w:b/>
          <w:lang w:eastAsia="zh-CN"/>
        </w:rPr>
        <w:t xml:space="preserve">In NR, </w:t>
      </w:r>
      <w:r w:rsidR="006223B0" w:rsidRPr="006223B0">
        <w:rPr>
          <w:rFonts w:eastAsiaTheme="minorEastAsia" w:hint="eastAsia"/>
          <w:b/>
          <w:lang w:eastAsia="zh-CN"/>
        </w:rPr>
        <w:t>PO</w:t>
      </w:r>
      <w:r w:rsidR="001344FD">
        <w:rPr>
          <w:rFonts w:eastAsiaTheme="minorEastAsia" w:hint="eastAsia"/>
          <w:b/>
          <w:lang w:eastAsia="zh-CN"/>
        </w:rPr>
        <w:t xml:space="preserve"> length</w:t>
      </w:r>
      <w:r w:rsidR="00E37ED3">
        <w:rPr>
          <w:rFonts w:eastAsiaTheme="minorEastAsia" w:hint="eastAsia"/>
          <w:b/>
          <w:lang w:eastAsia="zh-CN"/>
        </w:rPr>
        <w:t xml:space="preserve"> </w:t>
      </w:r>
      <w:r w:rsidR="006223B0" w:rsidRPr="006223B0">
        <w:rPr>
          <w:rFonts w:eastAsiaTheme="minorEastAsia" w:hint="eastAsia"/>
          <w:b/>
          <w:lang w:eastAsia="zh-CN"/>
        </w:rPr>
        <w:t>is usually no less than one subframe if beam sweeping scenario is applied</w:t>
      </w:r>
      <w:r w:rsidR="00A44FDA">
        <w:rPr>
          <w:rFonts w:eastAsiaTheme="minorEastAsia"/>
          <w:b/>
          <w:lang w:eastAsia="zh-CN"/>
        </w:rPr>
        <w:t>.</w:t>
      </w:r>
    </w:p>
    <w:p w:rsidR="00FF0E4A" w:rsidRDefault="008D13DB" w:rsidP="009D55C8">
      <w:pPr>
        <w:pStyle w:val="a0"/>
        <w:rPr>
          <w:lang w:eastAsia="zh-CN"/>
        </w:rPr>
      </w:pPr>
      <w:r>
        <w:rPr>
          <w:rFonts w:eastAsiaTheme="minorEastAsia"/>
          <w:lang w:eastAsia="zh-CN"/>
        </w:rPr>
        <w:t>T</w:t>
      </w:r>
      <w:r>
        <w:rPr>
          <w:rFonts w:eastAsiaTheme="minorEastAsia" w:hint="eastAsia"/>
          <w:lang w:eastAsia="zh-CN"/>
        </w:rPr>
        <w:t>he definition of p</w:t>
      </w:r>
      <w:r w:rsidRPr="005B01AD">
        <w:rPr>
          <w:rFonts w:eastAsia="SimSun"/>
          <w:lang w:eastAsia="zh-CN"/>
        </w:rPr>
        <w:t xml:space="preserve">aging </w:t>
      </w:r>
      <w:r>
        <w:rPr>
          <w:rFonts w:eastAsiaTheme="minorEastAsia" w:hint="eastAsia"/>
          <w:lang w:eastAsia="zh-CN"/>
        </w:rPr>
        <w:t>o</w:t>
      </w:r>
      <w:r w:rsidRPr="005B01AD">
        <w:rPr>
          <w:rFonts w:eastAsia="SimSun"/>
          <w:lang w:eastAsia="zh-CN"/>
        </w:rPr>
        <w:t>ccasion</w:t>
      </w:r>
      <w:r>
        <w:rPr>
          <w:rFonts w:eastAsia="SimSun" w:hint="eastAsia"/>
          <w:lang w:eastAsia="zh-CN"/>
        </w:rPr>
        <w:t xml:space="preserve"> in TS36.304 release8 is </w:t>
      </w:r>
      <w:r>
        <w:rPr>
          <w:rFonts w:eastAsia="SimSun"/>
          <w:lang w:eastAsia="zh-CN"/>
        </w:rPr>
        <w:t>copied in Annex A</w:t>
      </w:r>
      <w:r w:rsidR="00432AC1">
        <w:rPr>
          <w:rFonts w:eastAsiaTheme="minorEastAsia" w:hint="eastAsia"/>
          <w:lang w:eastAsia="zh-CN"/>
        </w:rPr>
        <w:t>.</w:t>
      </w:r>
      <w:r w:rsidR="009D55C8">
        <w:rPr>
          <w:rFonts w:eastAsiaTheme="minorEastAsia" w:hint="eastAsia"/>
          <w:lang w:eastAsia="zh-CN"/>
        </w:rPr>
        <w:t xml:space="preserve"> </w:t>
      </w:r>
      <w:r w:rsidR="00432AC1">
        <w:rPr>
          <w:rFonts w:eastAsiaTheme="minorEastAsia" w:hint="eastAsia"/>
          <w:lang w:eastAsia="zh-CN"/>
        </w:rPr>
        <w:t>A</w:t>
      </w:r>
      <w:proofErr w:type="spellStart"/>
      <w:r w:rsidR="00665D41">
        <w:rPr>
          <w:rFonts w:hint="eastAsia"/>
          <w:lang w:val="en-GB" w:eastAsia="zh-CN"/>
        </w:rPr>
        <w:t>ccording</w:t>
      </w:r>
      <w:proofErr w:type="spellEnd"/>
      <w:r w:rsidR="00665D41">
        <w:rPr>
          <w:rFonts w:hint="eastAsia"/>
          <w:lang w:val="en-GB" w:eastAsia="zh-CN"/>
        </w:rPr>
        <w:t xml:space="preserve"> to the </w:t>
      </w:r>
      <w:r w:rsidR="00C91727">
        <w:rPr>
          <w:rFonts w:eastAsiaTheme="minorEastAsia" w:hint="eastAsia"/>
          <w:lang w:val="en-GB" w:eastAsia="zh-CN"/>
        </w:rPr>
        <w:t xml:space="preserve">table listed in </w:t>
      </w:r>
      <w:r w:rsidR="00C91727">
        <w:rPr>
          <w:rFonts w:eastAsia="SimSun"/>
          <w:lang w:eastAsia="zh-CN"/>
        </w:rPr>
        <w:t>Annex A</w:t>
      </w:r>
      <w:r w:rsidR="00665D41">
        <w:rPr>
          <w:rFonts w:hint="eastAsia"/>
          <w:lang w:val="en-GB" w:eastAsia="zh-CN"/>
        </w:rPr>
        <w:t xml:space="preserve">, we can </w:t>
      </w:r>
      <w:r w:rsidR="00665D41" w:rsidRPr="005F254D">
        <w:rPr>
          <w:rFonts w:hint="eastAsia"/>
          <w:lang w:val="en-GB" w:eastAsia="zh-CN"/>
        </w:rPr>
        <w:t>find so</w:t>
      </w:r>
      <w:r w:rsidR="00665D41">
        <w:rPr>
          <w:rFonts w:hint="eastAsia"/>
          <w:lang w:val="en-GB" w:eastAsia="zh-CN"/>
        </w:rPr>
        <w:t xml:space="preserve">me POs are continuous distribution for </w:t>
      </w:r>
      <w:r w:rsidR="00581855">
        <w:rPr>
          <w:lang w:val="en-GB" w:eastAsia="zh-CN"/>
        </w:rPr>
        <w:t xml:space="preserve">both </w:t>
      </w:r>
      <w:r w:rsidR="00665D41">
        <w:rPr>
          <w:rFonts w:hint="eastAsia"/>
          <w:lang w:val="en-GB" w:eastAsia="zh-CN"/>
        </w:rPr>
        <w:t xml:space="preserve">FDD </w:t>
      </w:r>
      <w:r w:rsidR="00581855">
        <w:rPr>
          <w:lang w:val="en-GB" w:eastAsia="zh-CN"/>
        </w:rPr>
        <w:t>and</w:t>
      </w:r>
      <w:r w:rsidR="00665D41">
        <w:rPr>
          <w:rFonts w:hint="eastAsia"/>
          <w:lang w:val="en-GB" w:eastAsia="zh-CN"/>
        </w:rPr>
        <w:t xml:space="preserve"> TDD</w:t>
      </w:r>
      <w:r w:rsidR="00286FD7">
        <w:rPr>
          <w:rFonts w:eastAsiaTheme="minorEastAsia" w:hint="eastAsia"/>
          <w:lang w:val="en-GB" w:eastAsia="zh-CN"/>
        </w:rPr>
        <w:t xml:space="preserve"> in LTE</w:t>
      </w:r>
      <w:r w:rsidR="00665D41">
        <w:rPr>
          <w:rFonts w:hint="eastAsia"/>
          <w:lang w:val="en-GB" w:eastAsia="zh-CN"/>
        </w:rPr>
        <w:t>.</w:t>
      </w:r>
      <w:r w:rsidR="0075284E">
        <w:rPr>
          <w:rFonts w:hint="eastAsia"/>
          <w:lang w:val="en-GB" w:eastAsia="zh-CN"/>
        </w:rPr>
        <w:t xml:space="preserve"> </w:t>
      </w:r>
      <w:r w:rsidR="00D4609D">
        <w:rPr>
          <w:rFonts w:eastAsiaTheme="minorEastAsia" w:hint="eastAsia"/>
          <w:lang w:val="en-GB" w:eastAsia="zh-CN"/>
        </w:rPr>
        <w:t xml:space="preserve">Based on </w:t>
      </w:r>
      <w:r w:rsidR="00D4609D" w:rsidRPr="00D4609D">
        <w:rPr>
          <w:rFonts w:hint="eastAsia"/>
          <w:lang w:eastAsia="zh-CN"/>
        </w:rPr>
        <w:t xml:space="preserve">Observation </w:t>
      </w:r>
      <w:r w:rsidR="00471C3E" w:rsidRPr="00471C3E">
        <w:rPr>
          <w:rFonts w:hint="eastAsia"/>
          <w:lang w:eastAsia="zh-CN"/>
        </w:rPr>
        <w:t>2</w:t>
      </w:r>
      <w:r w:rsidR="00D4609D">
        <w:rPr>
          <w:rFonts w:eastAsiaTheme="minorEastAsia" w:hint="eastAsia"/>
          <w:lang w:eastAsia="zh-CN"/>
        </w:rPr>
        <w:t xml:space="preserve">, </w:t>
      </w:r>
      <w:r w:rsidR="0075284E">
        <w:rPr>
          <w:rFonts w:hint="eastAsia"/>
          <w:lang w:eastAsia="zh-CN"/>
        </w:rPr>
        <w:t xml:space="preserve">some POs overlap neighboring </w:t>
      </w:r>
      <w:proofErr w:type="spellStart"/>
      <w:r w:rsidR="0075284E">
        <w:rPr>
          <w:rFonts w:hint="eastAsia"/>
          <w:lang w:eastAsia="zh-CN"/>
        </w:rPr>
        <w:t>POs.</w:t>
      </w:r>
      <w:proofErr w:type="spellEnd"/>
    </w:p>
    <w:p w:rsidR="00C90BCA" w:rsidRDefault="0028416E" w:rsidP="00DA1E87">
      <w:pPr>
        <w:spacing w:after="120"/>
        <w:jc w:val="both"/>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w:t>
      </w:r>
      <w:r w:rsidR="00C5136F">
        <w:rPr>
          <w:rFonts w:eastAsiaTheme="minorEastAsia" w:hint="eastAsia"/>
          <w:b/>
          <w:lang w:eastAsia="zh-CN"/>
        </w:rPr>
        <w:t>3</w:t>
      </w:r>
      <w:r w:rsidRPr="00E52EA2">
        <w:rPr>
          <w:rFonts w:eastAsiaTheme="minorEastAsia" w:hint="eastAsia"/>
          <w:b/>
          <w:lang w:eastAsia="zh-CN"/>
        </w:rPr>
        <w:t>:</w:t>
      </w:r>
      <w:r w:rsidRPr="00110471">
        <w:rPr>
          <w:rFonts w:eastAsiaTheme="minorEastAsia" w:hint="eastAsia"/>
          <w:b/>
          <w:lang w:eastAsia="zh-CN"/>
        </w:rPr>
        <w:t xml:space="preserve"> </w:t>
      </w:r>
      <w:r w:rsidR="00110471" w:rsidRPr="00110471">
        <w:rPr>
          <w:rFonts w:eastAsiaTheme="minorEastAsia" w:hint="eastAsia"/>
          <w:b/>
          <w:lang w:eastAsia="zh-CN"/>
        </w:rPr>
        <w:t xml:space="preserve">Based on Observation </w:t>
      </w:r>
      <w:r w:rsidR="00A234B1">
        <w:rPr>
          <w:rFonts w:eastAsiaTheme="minorEastAsia" w:hint="eastAsia"/>
          <w:b/>
          <w:lang w:eastAsia="zh-CN"/>
        </w:rPr>
        <w:t>2</w:t>
      </w:r>
      <w:r w:rsidR="00110471" w:rsidRPr="00110471">
        <w:rPr>
          <w:rFonts w:eastAsiaTheme="minorEastAsia" w:hint="eastAsia"/>
          <w:b/>
          <w:lang w:eastAsia="zh-CN"/>
        </w:rPr>
        <w:t xml:space="preserve">, some POs </w:t>
      </w:r>
      <w:r w:rsidR="001A0F2D">
        <w:rPr>
          <w:rFonts w:eastAsiaTheme="minorEastAsia" w:hint="eastAsia"/>
          <w:b/>
          <w:lang w:eastAsia="zh-CN"/>
        </w:rPr>
        <w:t xml:space="preserve">will </w:t>
      </w:r>
      <w:r w:rsidR="00110471" w:rsidRPr="00110471">
        <w:rPr>
          <w:rFonts w:eastAsiaTheme="minorEastAsia" w:hint="eastAsia"/>
          <w:b/>
          <w:lang w:eastAsia="zh-CN"/>
        </w:rPr>
        <w:t>overlap neighboring POs</w:t>
      </w:r>
      <w:r w:rsidR="001A0F2D">
        <w:rPr>
          <w:rFonts w:eastAsiaTheme="minorEastAsia" w:hint="eastAsia"/>
          <w:b/>
          <w:lang w:eastAsia="zh-CN"/>
        </w:rPr>
        <w:t xml:space="preserve"> in some NR case</w:t>
      </w:r>
      <w:r w:rsidR="0084449B">
        <w:rPr>
          <w:rFonts w:eastAsiaTheme="minorEastAsia" w:hint="eastAsia"/>
          <w:b/>
          <w:lang w:eastAsia="zh-CN"/>
        </w:rPr>
        <w:t xml:space="preserve"> if we reuse the LTE PO </w:t>
      </w:r>
      <w:r w:rsidR="0084449B">
        <w:rPr>
          <w:rFonts w:eastAsiaTheme="minorEastAsia"/>
          <w:b/>
          <w:lang w:eastAsia="zh-CN"/>
        </w:rPr>
        <w:t>calculation</w:t>
      </w:r>
      <w:r w:rsidR="0084449B">
        <w:rPr>
          <w:rFonts w:eastAsiaTheme="minorEastAsia" w:hint="eastAsia"/>
          <w:b/>
          <w:lang w:eastAsia="zh-CN"/>
        </w:rPr>
        <w:t xml:space="preserve"> method</w:t>
      </w:r>
      <w:r w:rsidR="00110471" w:rsidRPr="00110471">
        <w:rPr>
          <w:rFonts w:eastAsiaTheme="minorEastAsia" w:hint="eastAsia"/>
          <w:b/>
          <w:lang w:eastAsia="zh-CN"/>
        </w:rPr>
        <w:t>.</w:t>
      </w:r>
    </w:p>
    <w:p w:rsidR="00432480" w:rsidRDefault="008927A7" w:rsidP="00DA1E87">
      <w:pPr>
        <w:spacing w:after="120"/>
        <w:jc w:val="both"/>
        <w:rPr>
          <w:rFonts w:eastAsiaTheme="minorEastAsia"/>
          <w:lang w:eastAsia="zh-CN"/>
        </w:rPr>
      </w:pPr>
      <w:r>
        <w:rPr>
          <w:rFonts w:eastAsiaTheme="minorEastAsia" w:hint="eastAsia"/>
          <w:lang w:val="en-GB" w:eastAsia="zh-CN"/>
        </w:rPr>
        <w:t>T</w:t>
      </w:r>
      <w:r w:rsidR="00E40A44">
        <w:rPr>
          <w:rFonts w:eastAsiaTheme="minorEastAsia" w:hint="eastAsia"/>
          <w:lang w:val="en-GB" w:eastAsia="zh-CN"/>
        </w:rPr>
        <w:t>here has</w:t>
      </w:r>
      <w:r w:rsidR="002A347A">
        <w:rPr>
          <w:rFonts w:eastAsiaTheme="minorEastAsia" w:hint="eastAsia"/>
          <w:lang w:val="en-GB" w:eastAsia="zh-CN"/>
        </w:rPr>
        <w:t xml:space="preserve"> obvious contradiction</w:t>
      </w:r>
      <w:r w:rsidR="00E40A44">
        <w:rPr>
          <w:rFonts w:eastAsiaTheme="minorEastAsia" w:hint="eastAsia"/>
          <w:lang w:val="en-GB" w:eastAsia="zh-CN"/>
        </w:rPr>
        <w:t xml:space="preserve"> between varied PO length and </w:t>
      </w:r>
      <w:r>
        <w:rPr>
          <w:rFonts w:eastAsiaTheme="minorEastAsia" w:hint="eastAsia"/>
          <w:lang w:val="en-GB" w:eastAsia="zh-CN"/>
        </w:rPr>
        <w:t xml:space="preserve">fixed </w:t>
      </w:r>
      <w:r w:rsidR="00E40A44">
        <w:rPr>
          <w:rFonts w:eastAsiaTheme="minorEastAsia" w:hint="eastAsia"/>
          <w:lang w:eastAsia="zh-CN"/>
        </w:rPr>
        <w:t xml:space="preserve">paging frame </w:t>
      </w:r>
      <w:r>
        <w:rPr>
          <w:rFonts w:eastAsiaTheme="minorEastAsia" w:hint="eastAsia"/>
          <w:lang w:eastAsia="zh-CN"/>
        </w:rPr>
        <w:t xml:space="preserve">if we reuse the </w:t>
      </w:r>
      <w:r w:rsidR="006E1B48">
        <w:rPr>
          <w:rFonts w:eastAsiaTheme="minorEastAsia" w:hint="eastAsia"/>
          <w:lang w:eastAsia="zh-CN"/>
        </w:rPr>
        <w:t xml:space="preserve">LTE-like </w:t>
      </w:r>
      <w:r w:rsidRPr="004D675E">
        <w:t>equation</w:t>
      </w:r>
      <w:r>
        <w:rPr>
          <w:rFonts w:eastAsiaTheme="minorEastAsia" w:hint="eastAsia"/>
          <w:lang w:eastAsia="zh-CN"/>
        </w:rPr>
        <w:t xml:space="preserve"> on paging frame </w:t>
      </w:r>
      <w:r>
        <w:rPr>
          <w:rFonts w:eastAsiaTheme="minorEastAsia"/>
          <w:lang w:eastAsia="zh-CN"/>
        </w:rPr>
        <w:t>definition</w:t>
      </w:r>
      <w:r>
        <w:rPr>
          <w:rFonts w:eastAsiaTheme="minorEastAsia" w:hint="eastAsia"/>
          <w:lang w:eastAsia="zh-CN"/>
        </w:rPr>
        <w:t xml:space="preserve"> </w:t>
      </w:r>
      <w:r w:rsidR="00E40A44">
        <w:rPr>
          <w:rFonts w:eastAsiaTheme="minorEastAsia" w:hint="eastAsia"/>
          <w:lang w:eastAsia="zh-CN"/>
        </w:rPr>
        <w:t>in NR</w:t>
      </w:r>
      <w:r>
        <w:rPr>
          <w:rFonts w:eastAsiaTheme="minorEastAsia" w:hint="eastAsia"/>
          <w:lang w:eastAsia="zh-CN"/>
        </w:rPr>
        <w:t xml:space="preserve">. </w:t>
      </w:r>
      <w:r w:rsidR="00E77ABD">
        <w:rPr>
          <w:rFonts w:eastAsiaTheme="minorEastAsia" w:hint="eastAsia"/>
          <w:lang w:eastAsia="zh-CN"/>
        </w:rPr>
        <w:t xml:space="preserve">For </w:t>
      </w:r>
      <w:r w:rsidR="00E318C5">
        <w:rPr>
          <w:rFonts w:eastAsiaTheme="minorEastAsia" w:hint="eastAsia"/>
          <w:lang w:eastAsia="zh-CN"/>
        </w:rPr>
        <w:t>NR beam sweeping scenario</w:t>
      </w:r>
      <w:r w:rsidR="00E77ABD">
        <w:rPr>
          <w:rFonts w:eastAsiaTheme="minorEastAsia" w:hint="eastAsia"/>
          <w:lang w:eastAsia="zh-CN"/>
        </w:rPr>
        <w:t xml:space="preserve">, if we define the maximal number of PO </w:t>
      </w:r>
      <w:r w:rsidR="008F45F1">
        <w:rPr>
          <w:rFonts w:eastAsiaTheme="minorEastAsia" w:hint="eastAsia"/>
          <w:lang w:eastAsia="zh-CN"/>
        </w:rPr>
        <w:t xml:space="preserve">in one PF </w:t>
      </w:r>
      <w:r w:rsidR="00E77ABD">
        <w:rPr>
          <w:rFonts w:eastAsiaTheme="minorEastAsia" w:hint="eastAsia"/>
          <w:lang w:eastAsia="zh-CN"/>
        </w:rPr>
        <w:t xml:space="preserve">based on the minimum length of PO, </w:t>
      </w:r>
      <w:r w:rsidR="005F3F29">
        <w:rPr>
          <w:rFonts w:eastAsiaTheme="minorEastAsia" w:hint="eastAsia"/>
          <w:lang w:eastAsia="zh-CN"/>
        </w:rPr>
        <w:t xml:space="preserve">the neighboring POs still can overlap </w:t>
      </w:r>
      <w:r w:rsidR="00463887">
        <w:rPr>
          <w:rFonts w:eastAsiaTheme="minorEastAsia" w:hint="eastAsia"/>
          <w:lang w:eastAsia="zh-CN"/>
        </w:rPr>
        <w:t xml:space="preserve">each other in </w:t>
      </w:r>
      <w:r w:rsidR="00A44FDA">
        <w:rPr>
          <w:rFonts w:eastAsiaTheme="minorEastAsia"/>
          <w:lang w:eastAsia="zh-CN"/>
        </w:rPr>
        <w:t xml:space="preserve">some </w:t>
      </w:r>
      <w:r w:rsidR="00463887">
        <w:rPr>
          <w:rFonts w:eastAsiaTheme="minorEastAsia" w:hint="eastAsia"/>
          <w:lang w:eastAsia="zh-CN"/>
        </w:rPr>
        <w:t>case</w:t>
      </w:r>
      <w:r w:rsidR="00A44FDA">
        <w:rPr>
          <w:rFonts w:eastAsiaTheme="minorEastAsia"/>
          <w:lang w:eastAsia="zh-CN"/>
        </w:rPr>
        <w:t>s</w:t>
      </w:r>
      <w:r w:rsidR="00463887">
        <w:rPr>
          <w:rFonts w:eastAsiaTheme="minorEastAsia" w:hint="eastAsia"/>
          <w:lang w:eastAsia="zh-CN"/>
        </w:rPr>
        <w:t>. If we define the maximal number of PO based on the maximal length of PO, many subframe</w:t>
      </w:r>
      <w:r w:rsidR="00A44FDA">
        <w:rPr>
          <w:rFonts w:eastAsiaTheme="minorEastAsia"/>
          <w:lang w:eastAsia="zh-CN"/>
        </w:rPr>
        <w:t>s</w:t>
      </w:r>
      <w:r w:rsidR="00463887">
        <w:rPr>
          <w:rFonts w:eastAsiaTheme="minorEastAsia" w:hint="eastAsia"/>
          <w:lang w:eastAsia="zh-CN"/>
        </w:rPr>
        <w:t xml:space="preserve"> in a paging frame will be wasted in </w:t>
      </w:r>
      <w:r w:rsidR="00C5136F">
        <w:rPr>
          <w:rFonts w:eastAsiaTheme="minorEastAsia" w:hint="eastAsia"/>
          <w:lang w:eastAsia="zh-CN"/>
        </w:rPr>
        <w:t xml:space="preserve">minimum </w:t>
      </w:r>
      <w:r w:rsidR="00463887">
        <w:rPr>
          <w:rFonts w:eastAsiaTheme="minorEastAsia" w:hint="eastAsia"/>
          <w:lang w:eastAsia="zh-CN"/>
        </w:rPr>
        <w:t>PO length case</w:t>
      </w:r>
      <w:r w:rsidR="00187AA7">
        <w:rPr>
          <w:rFonts w:eastAsiaTheme="minorEastAsia" w:hint="eastAsia"/>
          <w:lang w:eastAsia="zh-CN"/>
        </w:rPr>
        <w:t xml:space="preserve">. </w:t>
      </w:r>
      <w:r w:rsidR="00E42CA4">
        <w:rPr>
          <w:rFonts w:eastAsiaTheme="minorEastAsia" w:hint="eastAsia"/>
          <w:lang w:eastAsia="zh-CN"/>
        </w:rPr>
        <w:t xml:space="preserve">Due to the PO length is SCS and carrier frequency dependent, </w:t>
      </w:r>
      <w:r w:rsidR="0016025D">
        <w:rPr>
          <w:rFonts w:eastAsiaTheme="minorEastAsia"/>
          <w:lang w:eastAsia="zh-CN"/>
        </w:rPr>
        <w:t>i</w:t>
      </w:r>
      <w:r w:rsidR="004E56BB">
        <w:rPr>
          <w:rFonts w:eastAsiaTheme="minorEastAsia" w:hint="eastAsia"/>
          <w:lang w:eastAsia="zh-CN"/>
        </w:rPr>
        <w:t xml:space="preserve">f </w:t>
      </w:r>
      <w:r w:rsidR="00187AA7">
        <w:rPr>
          <w:rFonts w:eastAsiaTheme="minorEastAsia" w:hint="eastAsia"/>
          <w:lang w:eastAsia="zh-CN"/>
        </w:rPr>
        <w:t xml:space="preserve">we define different </w:t>
      </w:r>
      <w:r w:rsidR="00293525">
        <w:rPr>
          <w:rFonts w:eastAsiaTheme="minorEastAsia" w:hint="eastAsia"/>
          <w:lang w:eastAsia="zh-CN"/>
        </w:rPr>
        <w:t xml:space="preserve">PO pattern </w:t>
      </w:r>
      <w:r w:rsidR="00187AA7">
        <w:rPr>
          <w:rFonts w:eastAsiaTheme="minorEastAsia" w:hint="eastAsia"/>
          <w:lang w:eastAsia="zh-CN"/>
        </w:rPr>
        <w:t xml:space="preserve">table </w:t>
      </w:r>
      <w:r w:rsidR="00426784">
        <w:rPr>
          <w:rFonts w:eastAsiaTheme="minorEastAsia" w:hint="eastAsia"/>
          <w:lang w:eastAsia="zh-CN"/>
        </w:rPr>
        <w:t xml:space="preserve">in a paging frame </w:t>
      </w:r>
      <w:r w:rsidR="00293525">
        <w:rPr>
          <w:rFonts w:eastAsiaTheme="minorEastAsia" w:hint="eastAsia"/>
          <w:lang w:eastAsia="zh-CN"/>
        </w:rPr>
        <w:t xml:space="preserve">for different PO length, it will be too complex and </w:t>
      </w:r>
      <w:r w:rsidR="00943E45">
        <w:rPr>
          <w:rFonts w:eastAsiaTheme="minorEastAsia"/>
          <w:lang w:eastAsia="zh-CN"/>
        </w:rPr>
        <w:t xml:space="preserve">undesirable </w:t>
      </w:r>
      <w:r w:rsidR="00293525">
        <w:rPr>
          <w:rFonts w:eastAsiaTheme="minorEastAsia" w:hint="eastAsia"/>
          <w:lang w:eastAsia="zh-CN"/>
        </w:rPr>
        <w:t>for forward compatibility if the type of PO length increases in the future.</w:t>
      </w:r>
    </w:p>
    <w:p w:rsidR="00DB14CB" w:rsidRPr="00DB14CB" w:rsidRDefault="00DB14CB" w:rsidP="00DA1E87">
      <w:pPr>
        <w:spacing w:after="120"/>
        <w:jc w:val="both"/>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4</w:t>
      </w:r>
      <w:r w:rsidRPr="00E52EA2">
        <w:rPr>
          <w:rFonts w:eastAsiaTheme="minorEastAsia" w:hint="eastAsia"/>
          <w:b/>
          <w:lang w:eastAsia="zh-CN"/>
        </w:rPr>
        <w:t>:</w:t>
      </w:r>
      <w:r>
        <w:rPr>
          <w:rFonts w:eastAsiaTheme="minorEastAsia" w:hint="eastAsia"/>
          <w:b/>
          <w:lang w:eastAsia="zh-CN"/>
        </w:rPr>
        <w:t xml:space="preserve"> Static PO pattern table is </w:t>
      </w:r>
      <w:r w:rsidRPr="00DB14CB">
        <w:rPr>
          <w:rFonts w:eastAsiaTheme="minorEastAsia"/>
          <w:b/>
          <w:lang w:eastAsia="zh-CN"/>
        </w:rPr>
        <w:t xml:space="preserve">undesirable </w:t>
      </w:r>
      <w:r w:rsidRPr="00DB14CB">
        <w:rPr>
          <w:rFonts w:eastAsiaTheme="minorEastAsia" w:hint="eastAsia"/>
          <w:b/>
          <w:lang w:eastAsia="zh-CN"/>
        </w:rPr>
        <w:t>for forward compatibility</w:t>
      </w:r>
      <w:r>
        <w:rPr>
          <w:rFonts w:eastAsiaTheme="minorEastAsia" w:hint="eastAsia"/>
          <w:b/>
          <w:lang w:eastAsia="zh-CN"/>
        </w:rPr>
        <w:t>.</w:t>
      </w:r>
    </w:p>
    <w:p w:rsidR="003071DC" w:rsidRDefault="00464536" w:rsidP="00355D58">
      <w:pPr>
        <w:spacing w:after="120"/>
        <w:rPr>
          <w:rFonts w:eastAsiaTheme="minorEastAsia"/>
          <w:lang w:eastAsia="zh-CN"/>
        </w:rPr>
      </w:pPr>
      <w:r>
        <w:rPr>
          <w:rFonts w:eastAsiaTheme="minorEastAsia" w:hint="eastAsia"/>
          <w:lang w:eastAsia="zh-CN"/>
        </w:rPr>
        <w:t>In LTE, the PO location is static configured</w:t>
      </w:r>
      <w:r w:rsidR="005C58F2">
        <w:rPr>
          <w:rFonts w:eastAsiaTheme="minorEastAsia" w:hint="eastAsia"/>
          <w:lang w:eastAsia="zh-CN"/>
        </w:rPr>
        <w:t xml:space="preserve"> within one frame</w:t>
      </w:r>
      <w:r>
        <w:rPr>
          <w:rFonts w:eastAsiaTheme="minorEastAsia" w:hint="eastAsia"/>
          <w:lang w:eastAsia="zh-CN"/>
        </w:rPr>
        <w:t>. Because some special subframes can</w:t>
      </w:r>
      <w:r>
        <w:rPr>
          <w:rFonts w:eastAsiaTheme="minorEastAsia"/>
          <w:lang w:eastAsia="zh-CN"/>
        </w:rPr>
        <w:t>’</w:t>
      </w:r>
      <w:r>
        <w:rPr>
          <w:rFonts w:eastAsiaTheme="minorEastAsia" w:hint="eastAsia"/>
          <w:lang w:eastAsia="zh-CN"/>
        </w:rPr>
        <w:t xml:space="preserve">t be used for paging, the static PO location table </w:t>
      </w:r>
      <w:r w:rsidR="005C58F2">
        <w:rPr>
          <w:rFonts w:eastAsiaTheme="minorEastAsia" w:hint="eastAsia"/>
          <w:lang w:eastAsia="zh-CN"/>
        </w:rPr>
        <w:t xml:space="preserve">mechanism </w:t>
      </w:r>
      <w:r>
        <w:rPr>
          <w:rFonts w:eastAsiaTheme="minorEastAsia" w:hint="eastAsia"/>
          <w:lang w:eastAsia="zh-CN"/>
        </w:rPr>
        <w:t xml:space="preserve">can </w:t>
      </w:r>
      <w:r>
        <w:rPr>
          <w:rFonts w:eastAsiaTheme="minorEastAsia"/>
          <w:lang w:eastAsia="zh-CN"/>
        </w:rPr>
        <w:t>avoid</w:t>
      </w:r>
      <w:r>
        <w:rPr>
          <w:rFonts w:eastAsiaTheme="minorEastAsia" w:hint="eastAsia"/>
          <w:lang w:eastAsia="zh-CN"/>
        </w:rPr>
        <w:t xml:space="preserve"> the special subframe</w:t>
      </w:r>
      <w:r w:rsidR="005C58F2">
        <w:rPr>
          <w:rFonts w:eastAsiaTheme="minorEastAsia" w:hint="eastAsia"/>
          <w:lang w:eastAsia="zh-CN"/>
        </w:rPr>
        <w:t xml:space="preserve"> and </w:t>
      </w:r>
      <w:r>
        <w:rPr>
          <w:rFonts w:eastAsiaTheme="minorEastAsia" w:hint="eastAsia"/>
          <w:lang w:eastAsia="zh-CN"/>
        </w:rPr>
        <w:t xml:space="preserve">the UL </w:t>
      </w:r>
      <w:r w:rsidR="005C58F2">
        <w:rPr>
          <w:rFonts w:eastAsiaTheme="minorEastAsia" w:hint="eastAsia"/>
          <w:lang w:eastAsia="zh-CN"/>
        </w:rPr>
        <w:t>only</w:t>
      </w:r>
      <w:r>
        <w:rPr>
          <w:rFonts w:eastAsiaTheme="minorEastAsia" w:hint="eastAsia"/>
          <w:lang w:eastAsia="zh-CN"/>
        </w:rPr>
        <w:t xml:space="preserve"> subframe.</w:t>
      </w:r>
      <w:r w:rsidR="005C58F2">
        <w:rPr>
          <w:rFonts w:eastAsiaTheme="minorEastAsia" w:hint="eastAsia"/>
          <w:lang w:eastAsia="zh-CN"/>
        </w:rPr>
        <w:t xml:space="preserve"> But for NR, these restriction conditions are removed. Paging message can appear in any slot or any subframe, it</w:t>
      </w:r>
      <w:r w:rsidR="005C58F2">
        <w:rPr>
          <w:rFonts w:eastAsiaTheme="minorEastAsia"/>
          <w:lang w:eastAsia="zh-CN"/>
        </w:rPr>
        <w:t>’</w:t>
      </w:r>
      <w:r w:rsidR="005C58F2">
        <w:rPr>
          <w:rFonts w:eastAsiaTheme="minorEastAsia" w:hint="eastAsia"/>
          <w:lang w:eastAsia="zh-CN"/>
        </w:rPr>
        <w:t xml:space="preserve">s all up to system scheduling. </w:t>
      </w:r>
      <w:r w:rsidR="006E6F38">
        <w:rPr>
          <w:rFonts w:eastAsiaTheme="minorEastAsia" w:hint="eastAsia"/>
          <w:lang w:eastAsia="zh-CN"/>
        </w:rPr>
        <w:t>In NR, t</w:t>
      </w:r>
      <w:r w:rsidR="005C58F2">
        <w:rPr>
          <w:rFonts w:eastAsiaTheme="minorEastAsia" w:hint="eastAsia"/>
          <w:lang w:eastAsia="zh-CN"/>
        </w:rPr>
        <w:t xml:space="preserve">he minimum scheduling unit is </w:t>
      </w:r>
      <w:r w:rsidR="000A51B0">
        <w:rPr>
          <w:rFonts w:eastAsiaTheme="minorEastAsia" w:hint="eastAsia"/>
          <w:lang w:eastAsia="zh-CN"/>
        </w:rPr>
        <w:t>OFDM symbol</w:t>
      </w:r>
      <w:r w:rsidR="006E6F38">
        <w:rPr>
          <w:rFonts w:eastAsiaTheme="minorEastAsia" w:hint="eastAsia"/>
          <w:lang w:eastAsia="zh-CN"/>
        </w:rPr>
        <w:t xml:space="preserve"> and the concept of frame is mainly </w:t>
      </w:r>
      <w:r w:rsidR="006E6F38">
        <w:rPr>
          <w:rFonts w:eastAsiaTheme="minorEastAsia"/>
          <w:lang w:eastAsia="zh-CN"/>
        </w:rPr>
        <w:t>used</w:t>
      </w:r>
      <w:r w:rsidR="006E6F38">
        <w:rPr>
          <w:rFonts w:eastAsiaTheme="minorEastAsia" w:hint="eastAsia"/>
          <w:lang w:eastAsia="zh-CN"/>
        </w:rPr>
        <w:t xml:space="preserve"> to </w:t>
      </w:r>
      <w:r w:rsidR="006E6F38">
        <w:rPr>
          <w:rFonts w:eastAsiaTheme="minorEastAsia"/>
          <w:lang w:eastAsia="zh-CN"/>
        </w:rPr>
        <w:t>achieve</w:t>
      </w:r>
      <w:r w:rsidR="006E6F38">
        <w:rPr>
          <w:rFonts w:eastAsiaTheme="minorEastAsia" w:hint="eastAsia"/>
          <w:lang w:eastAsia="zh-CN"/>
        </w:rPr>
        <w:t xml:space="preserve"> system synchronization</w:t>
      </w:r>
      <w:r w:rsidR="003B01B0">
        <w:rPr>
          <w:rFonts w:eastAsiaTheme="minorEastAsia" w:hint="eastAsia"/>
          <w:lang w:eastAsia="zh-CN"/>
        </w:rPr>
        <w:t>.</w:t>
      </w:r>
      <w:r w:rsidR="000A51B0">
        <w:rPr>
          <w:rFonts w:eastAsiaTheme="minorEastAsia" w:hint="eastAsia"/>
          <w:lang w:eastAsia="zh-CN"/>
        </w:rPr>
        <w:t xml:space="preserve"> </w:t>
      </w:r>
      <w:r w:rsidR="003B01B0">
        <w:rPr>
          <w:rFonts w:eastAsiaTheme="minorEastAsia" w:hint="eastAsia"/>
          <w:lang w:eastAsia="zh-CN"/>
        </w:rPr>
        <w:t>T</w:t>
      </w:r>
      <w:r w:rsidR="000A51B0">
        <w:rPr>
          <w:rFonts w:eastAsiaTheme="minorEastAsia" w:hint="eastAsia"/>
          <w:lang w:eastAsia="zh-CN"/>
        </w:rPr>
        <w:t>here is no strong view to limit one PO within one frame in NR.</w:t>
      </w:r>
    </w:p>
    <w:p w:rsidR="00B564B2" w:rsidRDefault="00B564B2" w:rsidP="00355D58">
      <w:pPr>
        <w:spacing w:after="120"/>
        <w:rPr>
          <w:rFonts w:eastAsiaTheme="minorEastAsia"/>
          <w:b/>
          <w:lang w:eastAsia="zh-CN"/>
        </w:rPr>
      </w:pPr>
      <w:r>
        <w:rPr>
          <w:rFonts w:eastAsiaTheme="minorEastAsia" w:hint="eastAsia"/>
          <w:b/>
          <w:lang w:eastAsia="zh-CN"/>
        </w:rPr>
        <w:t xml:space="preserve">Proposal </w:t>
      </w:r>
      <w:r w:rsidR="0084449B">
        <w:rPr>
          <w:rFonts w:eastAsiaTheme="minorEastAsia" w:hint="eastAsia"/>
          <w:b/>
          <w:lang w:eastAsia="zh-CN"/>
        </w:rPr>
        <w:t>1</w:t>
      </w:r>
      <w:r>
        <w:rPr>
          <w:rFonts w:eastAsiaTheme="minorEastAsia" w:hint="eastAsia"/>
          <w:b/>
          <w:lang w:eastAsia="zh-CN"/>
        </w:rPr>
        <w:t>:</w:t>
      </w:r>
      <w:r w:rsidRPr="001F5C22">
        <w:rPr>
          <w:rFonts w:eastAsiaTheme="minorEastAsia" w:hint="eastAsia"/>
          <w:b/>
          <w:lang w:eastAsia="zh-CN"/>
        </w:rPr>
        <w:t xml:space="preserve"> </w:t>
      </w:r>
      <w:r w:rsidR="000A51B0">
        <w:rPr>
          <w:rFonts w:eastAsiaTheme="minorEastAsia" w:hint="eastAsia"/>
          <w:b/>
          <w:lang w:eastAsia="zh-CN"/>
        </w:rPr>
        <w:t>In NR, o</w:t>
      </w:r>
      <w:r w:rsidR="00356FE7" w:rsidRPr="001F5C22">
        <w:rPr>
          <w:rFonts w:eastAsiaTheme="minorEastAsia" w:hint="eastAsia"/>
          <w:b/>
          <w:lang w:eastAsia="zh-CN"/>
        </w:rPr>
        <w:t xml:space="preserve">ne PO can cross </w:t>
      </w:r>
      <w:r w:rsidR="000A51B0">
        <w:rPr>
          <w:rFonts w:eastAsiaTheme="minorEastAsia" w:hint="eastAsia"/>
          <w:b/>
          <w:lang w:eastAsia="zh-CN"/>
        </w:rPr>
        <w:t>neighbouring</w:t>
      </w:r>
      <w:r w:rsidR="00356FE7" w:rsidRPr="001F5C22">
        <w:rPr>
          <w:rFonts w:eastAsiaTheme="minorEastAsia" w:hint="eastAsia"/>
          <w:b/>
          <w:lang w:eastAsia="zh-CN"/>
        </w:rPr>
        <w:t xml:space="preserve"> frame</w:t>
      </w:r>
      <w:r w:rsidR="00356FE7">
        <w:rPr>
          <w:rFonts w:eastAsiaTheme="minorEastAsia" w:hint="eastAsia"/>
          <w:b/>
          <w:lang w:eastAsia="zh-CN"/>
        </w:rPr>
        <w:t>.</w:t>
      </w:r>
    </w:p>
    <w:p w:rsidR="00AF4A21" w:rsidRPr="0079374B" w:rsidRDefault="0008398D" w:rsidP="00355D58">
      <w:pPr>
        <w:spacing w:after="120"/>
        <w:rPr>
          <w:rFonts w:eastAsiaTheme="minorEastAsia"/>
          <w:lang w:eastAsia="zh-CN"/>
        </w:rPr>
      </w:pPr>
      <w:r w:rsidRPr="0008398D">
        <w:rPr>
          <w:rFonts w:eastAsiaTheme="minorEastAsia"/>
          <w:lang w:eastAsia="zh-CN"/>
        </w:rPr>
        <w:t>Some POs may cross neighbouring frame</w:t>
      </w:r>
      <w:r w:rsidR="0079374B">
        <w:rPr>
          <w:rFonts w:eastAsiaTheme="minorEastAsia" w:hint="eastAsia"/>
          <w:lang w:eastAsia="zh-CN"/>
        </w:rPr>
        <w:t xml:space="preserve"> while others may not, </w:t>
      </w:r>
      <w:r w:rsidR="00CF2BC7">
        <w:rPr>
          <w:rFonts w:eastAsiaTheme="minorEastAsia" w:hint="eastAsia"/>
          <w:lang w:eastAsia="zh-CN"/>
        </w:rPr>
        <w:t xml:space="preserve">but for both of the two cases </w:t>
      </w:r>
      <w:r w:rsidR="000142F0">
        <w:rPr>
          <w:rFonts w:eastAsiaTheme="minorEastAsia" w:hint="eastAsia"/>
          <w:lang w:eastAsia="zh-CN"/>
        </w:rPr>
        <w:t xml:space="preserve">we think </w:t>
      </w:r>
      <w:r w:rsidR="00CF2BC7">
        <w:rPr>
          <w:rFonts w:eastAsiaTheme="minorEastAsia" w:hint="eastAsia"/>
          <w:lang w:eastAsia="zh-CN"/>
        </w:rPr>
        <w:t>the PO calculation mechanism should be the same</w:t>
      </w:r>
      <w:r w:rsidR="003C6261">
        <w:rPr>
          <w:rFonts w:eastAsiaTheme="minorEastAsia" w:hint="eastAsia"/>
          <w:lang w:eastAsia="zh-CN"/>
        </w:rPr>
        <w:t xml:space="preserve"> from UE perspective</w:t>
      </w:r>
      <w:r w:rsidR="00CF2BC7">
        <w:rPr>
          <w:rFonts w:eastAsiaTheme="minorEastAsia" w:hint="eastAsia"/>
          <w:lang w:eastAsia="zh-CN"/>
        </w:rPr>
        <w:t xml:space="preserve">. </w:t>
      </w:r>
      <w:r w:rsidR="003C6261">
        <w:rPr>
          <w:rFonts w:eastAsiaTheme="minorEastAsia" w:hint="eastAsia"/>
          <w:lang w:eastAsia="zh-CN"/>
        </w:rPr>
        <w:t>S</w:t>
      </w:r>
      <w:r w:rsidR="000142F0">
        <w:rPr>
          <w:rFonts w:eastAsiaTheme="minorEastAsia" w:hint="eastAsia"/>
          <w:lang w:eastAsia="zh-CN"/>
        </w:rPr>
        <w:t xml:space="preserve">ome </w:t>
      </w:r>
      <w:r w:rsidR="003C6261">
        <w:rPr>
          <w:rFonts w:eastAsiaTheme="minorEastAsia" w:hint="eastAsia"/>
          <w:lang w:eastAsia="zh-CN"/>
        </w:rPr>
        <w:t xml:space="preserve">concept </w:t>
      </w:r>
      <w:r w:rsidR="000142F0">
        <w:rPr>
          <w:rFonts w:eastAsiaTheme="minorEastAsia" w:hint="eastAsia"/>
          <w:lang w:eastAsia="zh-CN"/>
        </w:rPr>
        <w:t xml:space="preserve">enhancement </w:t>
      </w:r>
      <w:r w:rsidR="003C6261">
        <w:rPr>
          <w:rFonts w:eastAsiaTheme="minorEastAsia" w:hint="eastAsia"/>
          <w:lang w:eastAsia="zh-CN"/>
        </w:rPr>
        <w:t xml:space="preserve">is needed </w:t>
      </w:r>
      <w:r w:rsidR="000142F0">
        <w:rPr>
          <w:rFonts w:eastAsiaTheme="minorEastAsia" w:hint="eastAsia"/>
          <w:lang w:eastAsia="zh-CN"/>
        </w:rPr>
        <w:t>for UE specific PF</w:t>
      </w:r>
      <w:r w:rsidR="00CF2BC7">
        <w:rPr>
          <w:rFonts w:eastAsiaTheme="minorEastAsia" w:hint="eastAsia"/>
          <w:lang w:eastAsia="zh-CN"/>
        </w:rPr>
        <w:t xml:space="preserve">. </w:t>
      </w:r>
    </w:p>
    <w:p w:rsidR="00752364" w:rsidRDefault="00752364" w:rsidP="00355D58">
      <w:pPr>
        <w:spacing w:after="120"/>
        <w:rPr>
          <w:rFonts w:eastAsiaTheme="minorEastAsia"/>
          <w:b/>
          <w:lang w:eastAsia="zh-CN"/>
        </w:rPr>
      </w:pPr>
      <w:bookmarkStart w:id="11" w:name="OLE_LINK16"/>
      <w:bookmarkStart w:id="12" w:name="OLE_LINK17"/>
      <w:r>
        <w:rPr>
          <w:rFonts w:eastAsiaTheme="minorEastAsia" w:hint="eastAsia"/>
          <w:b/>
          <w:lang w:eastAsia="zh-CN"/>
        </w:rPr>
        <w:t xml:space="preserve">Proposal </w:t>
      </w:r>
      <w:r w:rsidR="00642BDE">
        <w:rPr>
          <w:rFonts w:eastAsiaTheme="minorEastAsia" w:hint="eastAsia"/>
          <w:b/>
          <w:lang w:eastAsia="zh-CN"/>
        </w:rPr>
        <w:t>2</w:t>
      </w:r>
      <w:bookmarkEnd w:id="11"/>
      <w:bookmarkEnd w:id="12"/>
      <w:r>
        <w:rPr>
          <w:rFonts w:eastAsiaTheme="minorEastAsia" w:hint="eastAsia"/>
          <w:b/>
          <w:lang w:eastAsia="zh-CN"/>
        </w:rPr>
        <w:t>:</w:t>
      </w:r>
      <w:r w:rsidR="00772E36">
        <w:rPr>
          <w:rFonts w:eastAsiaTheme="minorEastAsia" w:hint="eastAsia"/>
          <w:b/>
          <w:lang w:eastAsia="zh-CN"/>
        </w:rPr>
        <w:t xml:space="preserve"> </w:t>
      </w:r>
      <w:r w:rsidR="00185E30">
        <w:rPr>
          <w:rFonts w:eastAsiaTheme="minorEastAsia" w:hint="eastAsia"/>
          <w:b/>
          <w:lang w:eastAsia="zh-CN"/>
        </w:rPr>
        <w:t>If o</w:t>
      </w:r>
      <w:r w:rsidR="00185E30" w:rsidRPr="001F5C22">
        <w:rPr>
          <w:rFonts w:eastAsiaTheme="minorEastAsia" w:hint="eastAsia"/>
          <w:b/>
          <w:lang w:eastAsia="zh-CN"/>
        </w:rPr>
        <w:t>ne PO cross</w:t>
      </w:r>
      <w:r w:rsidR="00185E30">
        <w:rPr>
          <w:rFonts w:eastAsiaTheme="minorEastAsia" w:hint="eastAsia"/>
          <w:b/>
          <w:lang w:eastAsia="zh-CN"/>
        </w:rPr>
        <w:t>es</w:t>
      </w:r>
      <w:r w:rsidR="00185E30" w:rsidRPr="001F5C22">
        <w:rPr>
          <w:rFonts w:eastAsiaTheme="minorEastAsia" w:hint="eastAsia"/>
          <w:b/>
          <w:lang w:eastAsia="zh-CN"/>
        </w:rPr>
        <w:t xml:space="preserve"> </w:t>
      </w:r>
      <w:r w:rsidR="00185E30">
        <w:rPr>
          <w:rFonts w:eastAsiaTheme="minorEastAsia" w:hint="eastAsia"/>
          <w:b/>
          <w:lang w:eastAsia="zh-CN"/>
        </w:rPr>
        <w:t>neighbouring</w:t>
      </w:r>
      <w:r w:rsidR="00185E30" w:rsidRPr="001F5C22">
        <w:rPr>
          <w:rFonts w:eastAsiaTheme="minorEastAsia" w:hint="eastAsia"/>
          <w:b/>
          <w:lang w:eastAsia="zh-CN"/>
        </w:rPr>
        <w:t xml:space="preserve"> frame</w:t>
      </w:r>
      <w:r w:rsidR="00185E30">
        <w:rPr>
          <w:rFonts w:eastAsiaTheme="minorEastAsia" w:hint="eastAsia"/>
          <w:b/>
          <w:lang w:eastAsia="zh-CN"/>
        </w:rPr>
        <w:t xml:space="preserve">, UE </w:t>
      </w:r>
      <w:r w:rsidR="00F90939">
        <w:rPr>
          <w:rFonts w:eastAsiaTheme="minorEastAsia" w:hint="eastAsia"/>
          <w:b/>
          <w:lang w:eastAsia="zh-CN"/>
        </w:rPr>
        <w:t>specific</w:t>
      </w:r>
      <w:r w:rsidR="00185E30">
        <w:rPr>
          <w:rFonts w:eastAsiaTheme="minorEastAsia" w:hint="eastAsia"/>
          <w:b/>
          <w:lang w:eastAsia="zh-CN"/>
        </w:rPr>
        <w:t xml:space="preserve"> PF </w:t>
      </w:r>
      <w:bookmarkStart w:id="13" w:name="OLE_LINK12"/>
      <w:bookmarkStart w:id="14" w:name="OLE_LINK13"/>
      <w:r w:rsidR="00185E30">
        <w:rPr>
          <w:rFonts w:eastAsiaTheme="minorEastAsia" w:hint="eastAsia"/>
          <w:b/>
          <w:lang w:eastAsia="zh-CN"/>
        </w:rPr>
        <w:t xml:space="preserve">means </w:t>
      </w:r>
      <w:r w:rsidR="00995F19">
        <w:rPr>
          <w:rFonts w:eastAsiaTheme="minorEastAsia" w:hint="eastAsia"/>
          <w:b/>
          <w:lang w:eastAsia="zh-CN"/>
        </w:rPr>
        <w:t xml:space="preserve">UE </w:t>
      </w:r>
      <w:r w:rsidR="00EE4593">
        <w:rPr>
          <w:rFonts w:eastAsiaTheme="minorEastAsia" w:hint="eastAsia"/>
          <w:b/>
          <w:lang w:eastAsia="zh-CN"/>
        </w:rPr>
        <w:t>specific</w:t>
      </w:r>
      <w:r w:rsidR="00995F19">
        <w:rPr>
          <w:rFonts w:eastAsiaTheme="minorEastAsia" w:hint="eastAsia"/>
          <w:b/>
          <w:lang w:eastAsia="zh-CN"/>
        </w:rPr>
        <w:t xml:space="preserve"> </w:t>
      </w:r>
      <w:r w:rsidR="00EE4593">
        <w:rPr>
          <w:rFonts w:eastAsiaTheme="minorEastAsia" w:hint="eastAsia"/>
          <w:b/>
          <w:lang w:eastAsia="zh-CN"/>
        </w:rPr>
        <w:t>PO starts from this</w:t>
      </w:r>
      <w:r w:rsidR="00185E30">
        <w:rPr>
          <w:rFonts w:eastAsiaTheme="minorEastAsia" w:hint="eastAsia"/>
          <w:b/>
          <w:lang w:eastAsia="zh-CN"/>
        </w:rPr>
        <w:t xml:space="preserve"> frame</w:t>
      </w:r>
      <w:bookmarkEnd w:id="13"/>
      <w:bookmarkEnd w:id="14"/>
      <w:r w:rsidR="00185E30">
        <w:rPr>
          <w:rFonts w:eastAsiaTheme="minorEastAsia" w:hint="eastAsia"/>
          <w:b/>
          <w:lang w:eastAsia="zh-CN"/>
        </w:rPr>
        <w:t>.</w:t>
      </w:r>
    </w:p>
    <w:p w:rsidR="00642BDE" w:rsidRDefault="00F63EFB" w:rsidP="00355D58">
      <w:pPr>
        <w:spacing w:after="120"/>
        <w:rPr>
          <w:rFonts w:eastAsiaTheme="minorEastAsia"/>
          <w:lang w:eastAsia="zh-CN"/>
        </w:rPr>
      </w:pPr>
      <w:r w:rsidRPr="00F63EFB">
        <w:rPr>
          <w:rFonts w:eastAsiaTheme="minorEastAsia" w:hint="eastAsia"/>
          <w:lang w:eastAsia="zh-CN"/>
        </w:rPr>
        <w:t xml:space="preserve">In NR, </w:t>
      </w:r>
      <w:r w:rsidR="009F5BD5">
        <w:rPr>
          <w:rFonts w:eastAsiaTheme="minorEastAsia" w:hint="eastAsia"/>
          <w:lang w:eastAsia="zh-CN"/>
        </w:rPr>
        <w:t>PO</w:t>
      </w:r>
      <w:r w:rsidR="00CA2914">
        <w:rPr>
          <w:rFonts w:eastAsia="SimSun"/>
          <w:lang w:eastAsia="zh-CN"/>
        </w:rPr>
        <w:t xml:space="preserve"> consist</w:t>
      </w:r>
      <w:r w:rsidR="00E343D9">
        <w:rPr>
          <w:rFonts w:eastAsiaTheme="minorEastAsia" w:hint="eastAsia"/>
          <w:lang w:eastAsia="zh-CN"/>
        </w:rPr>
        <w:t>s</w:t>
      </w:r>
      <w:r w:rsidR="009F5BD5" w:rsidRPr="009E122F">
        <w:rPr>
          <w:rFonts w:eastAsia="SimSun"/>
          <w:lang w:eastAsia="zh-CN"/>
        </w:rPr>
        <w:t xml:space="preserve"> of multiple time slots</w:t>
      </w:r>
      <w:r w:rsidR="00CA2914">
        <w:rPr>
          <w:rFonts w:eastAsiaTheme="minorEastAsia" w:hint="eastAsia"/>
          <w:lang w:eastAsia="zh-CN"/>
        </w:rPr>
        <w:t xml:space="preserve"> due to beam sweeping. </w:t>
      </w:r>
      <w:r w:rsidR="00E343D9">
        <w:rPr>
          <w:rFonts w:eastAsiaTheme="minorEastAsia" w:hint="eastAsia"/>
          <w:lang w:eastAsia="zh-CN"/>
        </w:rPr>
        <w:t xml:space="preserve">From </w:t>
      </w:r>
      <w:r w:rsidR="0066388B">
        <w:rPr>
          <w:rFonts w:eastAsiaTheme="minorEastAsia" w:hint="eastAsia"/>
          <w:lang w:eastAsia="zh-CN"/>
        </w:rPr>
        <w:t>UE power saving perspective</w:t>
      </w:r>
      <w:r w:rsidR="00CA2914">
        <w:rPr>
          <w:rFonts w:eastAsiaTheme="minorEastAsia" w:hint="eastAsia"/>
          <w:lang w:eastAsia="zh-CN"/>
        </w:rPr>
        <w:t xml:space="preserve">, </w:t>
      </w:r>
      <w:r w:rsidR="00E343D9">
        <w:rPr>
          <w:rFonts w:eastAsiaTheme="minorEastAsia" w:hint="eastAsia"/>
          <w:lang w:eastAsia="zh-CN"/>
        </w:rPr>
        <w:t>it</w:t>
      </w:r>
      <w:r w:rsidR="00E343D9">
        <w:rPr>
          <w:rFonts w:eastAsiaTheme="minorEastAsia"/>
          <w:lang w:eastAsia="zh-CN"/>
        </w:rPr>
        <w:t>’</w:t>
      </w:r>
      <w:r w:rsidR="00E343D9">
        <w:rPr>
          <w:rFonts w:eastAsiaTheme="minorEastAsia" w:hint="eastAsia"/>
          <w:lang w:eastAsia="zh-CN"/>
        </w:rPr>
        <w:t>s undesirable for UE to monitor all the slots in</w:t>
      </w:r>
      <w:r w:rsidR="00CA2914">
        <w:rPr>
          <w:rFonts w:eastAsiaTheme="minorEastAsia" w:hint="eastAsia"/>
          <w:lang w:eastAsia="zh-CN"/>
        </w:rPr>
        <w:t xml:space="preserve"> </w:t>
      </w:r>
      <w:r w:rsidR="00E343D9">
        <w:rPr>
          <w:rFonts w:eastAsiaTheme="minorEastAsia" w:hint="eastAsia"/>
          <w:lang w:eastAsia="zh-CN"/>
        </w:rPr>
        <w:t>its specific PO</w:t>
      </w:r>
      <w:r w:rsidR="0066388B">
        <w:rPr>
          <w:rFonts w:eastAsiaTheme="minorEastAsia" w:hint="eastAsia"/>
          <w:lang w:eastAsia="zh-CN"/>
        </w:rPr>
        <w:t>, because most beams are unavailable for UE</w:t>
      </w:r>
      <w:r w:rsidR="00E343D9">
        <w:rPr>
          <w:rFonts w:eastAsiaTheme="minorEastAsia" w:hint="eastAsia"/>
          <w:lang w:eastAsia="zh-CN"/>
        </w:rPr>
        <w:t xml:space="preserve">. RAN1 has introduced a QCL between SSB and paging DCI to allow UE to monitor only part of slots in its specific PO, </w:t>
      </w:r>
      <w:r w:rsidR="00E343D9">
        <w:rPr>
          <w:rFonts w:eastAsiaTheme="minorEastAsia" w:hint="eastAsia"/>
          <w:lang w:eastAsia="zh-CN"/>
        </w:rPr>
        <w:lastRenderedPageBreak/>
        <w:t>but this function is optional to use</w:t>
      </w:r>
      <w:r w:rsidR="00BB08A9">
        <w:rPr>
          <w:rFonts w:eastAsiaTheme="minorEastAsia" w:hint="eastAsia"/>
          <w:lang w:eastAsia="zh-CN"/>
        </w:rPr>
        <w:t xml:space="preserve"> from UE side</w:t>
      </w:r>
      <w:r w:rsidR="00E343D9">
        <w:rPr>
          <w:rFonts w:eastAsiaTheme="minorEastAsia" w:hint="eastAsia"/>
          <w:lang w:eastAsia="zh-CN"/>
        </w:rPr>
        <w:t xml:space="preserve">. </w:t>
      </w:r>
      <w:r w:rsidR="0066388B">
        <w:rPr>
          <w:rFonts w:eastAsiaTheme="minorEastAsia" w:hint="eastAsia"/>
          <w:lang w:eastAsia="zh-CN"/>
        </w:rPr>
        <w:t xml:space="preserve">UE can decide whether to apply the QCL or not, so PO </w:t>
      </w:r>
      <w:r w:rsidR="0066388B">
        <w:rPr>
          <w:rFonts w:eastAsiaTheme="minorEastAsia"/>
          <w:lang w:eastAsia="zh-CN"/>
        </w:rPr>
        <w:t>calculation</w:t>
      </w:r>
      <w:r w:rsidR="0066388B">
        <w:rPr>
          <w:rFonts w:eastAsiaTheme="minorEastAsia" w:hint="eastAsia"/>
          <w:lang w:eastAsia="zh-CN"/>
        </w:rPr>
        <w:t xml:space="preserve"> </w:t>
      </w:r>
      <w:r w:rsidR="0066388B">
        <w:rPr>
          <w:rFonts w:eastAsiaTheme="minorEastAsia"/>
          <w:lang w:eastAsia="zh-CN"/>
        </w:rPr>
        <w:t xml:space="preserve">should </w:t>
      </w:r>
      <w:r w:rsidR="00037B45">
        <w:rPr>
          <w:rFonts w:eastAsiaTheme="minorEastAsia" w:hint="eastAsia"/>
          <w:lang w:eastAsia="zh-CN"/>
        </w:rPr>
        <w:t>design based on the case without considering QCL information.</w:t>
      </w:r>
    </w:p>
    <w:p w:rsidR="00037B45" w:rsidRPr="00D8397B" w:rsidRDefault="00037B45" w:rsidP="00355D58">
      <w:pPr>
        <w:spacing w:after="120"/>
        <w:rPr>
          <w:rFonts w:eastAsiaTheme="minorEastAsia"/>
          <w:b/>
          <w:lang w:eastAsia="zh-CN"/>
        </w:rPr>
      </w:pPr>
      <w:r>
        <w:rPr>
          <w:rFonts w:eastAsiaTheme="minorEastAsia" w:hint="eastAsia"/>
          <w:b/>
          <w:lang w:eastAsia="zh-CN"/>
        </w:rPr>
        <w:t xml:space="preserve">Proposal 3: The </w:t>
      </w:r>
      <w:r w:rsidR="00C37ED6">
        <w:rPr>
          <w:rFonts w:eastAsiaTheme="minorEastAsia" w:hint="eastAsia"/>
          <w:b/>
          <w:lang w:eastAsia="zh-CN"/>
        </w:rPr>
        <w:t xml:space="preserve">result of </w:t>
      </w:r>
      <w:r>
        <w:rPr>
          <w:rFonts w:eastAsiaTheme="minorEastAsia" w:hint="eastAsia"/>
          <w:b/>
          <w:lang w:eastAsia="zh-CN"/>
        </w:rPr>
        <w:t xml:space="preserve">PO formula </w:t>
      </w:r>
      <w:r w:rsidR="003B3FD5">
        <w:rPr>
          <w:rFonts w:eastAsiaTheme="minorEastAsia" w:hint="eastAsia"/>
          <w:b/>
          <w:lang w:eastAsia="zh-CN"/>
        </w:rPr>
        <w:t xml:space="preserve">for a UE means </w:t>
      </w:r>
      <w:r w:rsidR="00D8397B">
        <w:rPr>
          <w:rFonts w:eastAsiaTheme="minorEastAsia" w:hint="eastAsia"/>
          <w:b/>
          <w:lang w:eastAsia="zh-CN"/>
        </w:rPr>
        <w:t xml:space="preserve">the </w:t>
      </w:r>
      <w:r w:rsidR="002A4E2E">
        <w:rPr>
          <w:rFonts w:eastAsiaTheme="minorEastAsia" w:hint="eastAsia"/>
          <w:b/>
          <w:lang w:eastAsia="zh-CN"/>
        </w:rPr>
        <w:t>position</w:t>
      </w:r>
      <w:r w:rsidR="002A4E2E" w:rsidRPr="00D8397B">
        <w:rPr>
          <w:rFonts w:eastAsiaTheme="minorEastAsia" w:hint="eastAsia"/>
          <w:b/>
          <w:lang w:eastAsia="zh-CN"/>
        </w:rPr>
        <w:t xml:space="preserve"> </w:t>
      </w:r>
      <w:r w:rsidR="00D8397B">
        <w:rPr>
          <w:rFonts w:eastAsiaTheme="minorEastAsia" w:hint="eastAsia"/>
          <w:b/>
          <w:lang w:eastAsia="zh-CN"/>
        </w:rPr>
        <w:t xml:space="preserve">of the </w:t>
      </w:r>
      <w:r w:rsidR="00D8397B" w:rsidRPr="00D8397B">
        <w:rPr>
          <w:rFonts w:eastAsiaTheme="minorEastAsia" w:hint="eastAsia"/>
          <w:b/>
          <w:lang w:eastAsia="zh-CN"/>
        </w:rPr>
        <w:t xml:space="preserve">first slot </w:t>
      </w:r>
      <w:r w:rsidR="00D8397B">
        <w:rPr>
          <w:rFonts w:eastAsiaTheme="minorEastAsia" w:hint="eastAsia"/>
          <w:b/>
          <w:lang w:eastAsia="zh-CN"/>
        </w:rPr>
        <w:t>within</w:t>
      </w:r>
      <w:r w:rsidR="00D8397B" w:rsidRPr="00D8397B">
        <w:rPr>
          <w:rFonts w:eastAsiaTheme="minorEastAsia" w:hint="eastAsia"/>
          <w:b/>
          <w:lang w:eastAsia="zh-CN"/>
        </w:rPr>
        <w:t xml:space="preserve"> UE specific PO</w:t>
      </w:r>
      <w:r w:rsidR="003B3FD5">
        <w:rPr>
          <w:rFonts w:eastAsiaTheme="minorEastAsia" w:hint="eastAsia"/>
          <w:b/>
          <w:lang w:eastAsia="zh-CN"/>
        </w:rPr>
        <w:t>.</w:t>
      </w:r>
    </w:p>
    <w:p w:rsidR="00CB0A0B" w:rsidRDefault="00CB0A0B" w:rsidP="00CB0A0B">
      <w:pPr>
        <w:spacing w:after="120"/>
        <w:rPr>
          <w:rFonts w:eastAsiaTheme="minorEastAsia"/>
          <w:lang w:eastAsia="zh-CN"/>
        </w:rPr>
      </w:pPr>
      <w:bookmarkStart w:id="15" w:name="OLE_LINK14"/>
      <w:bookmarkStart w:id="16" w:name="OLE_LINK15"/>
      <w:r w:rsidRPr="00CB0A0B">
        <w:rPr>
          <w:rFonts w:eastAsiaTheme="minorEastAsia" w:hint="eastAsia"/>
          <w:lang w:eastAsia="zh-CN"/>
        </w:rPr>
        <w:t xml:space="preserve">In </w:t>
      </w:r>
      <w:r>
        <w:rPr>
          <w:rFonts w:eastAsiaTheme="minorEastAsia" w:hint="eastAsia"/>
          <w:lang w:eastAsia="zh-CN"/>
        </w:rPr>
        <w:t>every DRX period, if we can find a fixed timer reference point and all the POs location are set based on this fixed time reference point</w:t>
      </w:r>
      <w:r w:rsidR="00847DA6">
        <w:rPr>
          <w:rFonts w:eastAsiaTheme="minorEastAsia" w:hint="eastAsia"/>
          <w:lang w:eastAsia="zh-CN"/>
        </w:rPr>
        <w:t xml:space="preserve">, we can find a easy way to design </w:t>
      </w:r>
      <w:r w:rsidR="0016025D">
        <w:rPr>
          <w:rFonts w:eastAsiaTheme="minorEastAsia"/>
          <w:lang w:eastAsia="zh-CN"/>
        </w:rPr>
        <w:t xml:space="preserve">a </w:t>
      </w:r>
      <w:r w:rsidR="00847DA6">
        <w:rPr>
          <w:rFonts w:eastAsiaTheme="minorEastAsia" w:hint="eastAsia"/>
          <w:lang w:eastAsia="zh-CN"/>
        </w:rPr>
        <w:t xml:space="preserve"> PO </w:t>
      </w:r>
      <w:r w:rsidR="00847DA6" w:rsidRPr="00847DA6">
        <w:rPr>
          <w:rFonts w:eastAsiaTheme="minorEastAsia" w:hint="eastAsia"/>
          <w:lang w:eastAsia="zh-CN"/>
        </w:rPr>
        <w:t>location definition</w:t>
      </w:r>
      <w:r w:rsidR="00847DA6">
        <w:rPr>
          <w:rFonts w:eastAsiaTheme="minorEastAsia" w:hint="eastAsia"/>
          <w:lang w:eastAsia="zh-CN"/>
        </w:rPr>
        <w:t xml:space="preserve"> which will be </w:t>
      </w:r>
      <w:r w:rsidR="00847DA6">
        <w:rPr>
          <w:rFonts w:eastAsiaTheme="minorEastAsia"/>
          <w:lang w:eastAsia="zh-CN"/>
        </w:rPr>
        <w:t>applicable</w:t>
      </w:r>
      <w:r w:rsidR="00847DA6">
        <w:rPr>
          <w:rFonts w:eastAsiaTheme="minorEastAsia" w:hint="eastAsia"/>
          <w:lang w:eastAsia="zh-CN"/>
        </w:rPr>
        <w:t xml:space="preserve"> to all the PO length</w:t>
      </w:r>
      <w:r w:rsidR="003278CD">
        <w:rPr>
          <w:rFonts w:eastAsiaTheme="minorEastAsia" w:hint="eastAsia"/>
          <w:lang w:eastAsia="zh-CN"/>
        </w:rPr>
        <w:t xml:space="preserve">. </w:t>
      </w:r>
      <w:r w:rsidR="0016025D">
        <w:rPr>
          <w:rFonts w:eastAsiaTheme="minorEastAsia"/>
          <w:lang w:eastAsia="zh-CN"/>
        </w:rPr>
        <w:t>A</w:t>
      </w:r>
      <w:r w:rsidR="003278CD">
        <w:rPr>
          <w:rFonts w:eastAsiaTheme="minorEastAsia" w:hint="eastAsia"/>
          <w:lang w:eastAsia="zh-CN"/>
        </w:rPr>
        <w:t xml:space="preserve"> periodic </w:t>
      </w:r>
      <w:r w:rsidR="003278CD">
        <w:rPr>
          <w:rFonts w:eastAsiaTheme="minorEastAsia"/>
          <w:lang w:eastAsia="zh-CN"/>
        </w:rPr>
        <w:t>symbol</w:t>
      </w:r>
      <w:r w:rsidR="003278CD" w:rsidRPr="003278CD">
        <w:rPr>
          <w:rFonts w:eastAsiaTheme="minorEastAsia" w:hint="eastAsia"/>
          <w:lang w:eastAsia="zh-CN"/>
        </w:rPr>
        <w:t xml:space="preserve"> </w:t>
      </w:r>
      <w:r w:rsidR="003278CD">
        <w:rPr>
          <w:rFonts w:eastAsiaTheme="minorEastAsia" w:hint="eastAsia"/>
          <w:lang w:eastAsia="zh-CN"/>
        </w:rPr>
        <w:t xml:space="preserve">SS block has been introduced in NR, </w:t>
      </w:r>
      <w:r w:rsidR="00AE4DE5">
        <w:rPr>
          <w:rFonts w:eastAsiaTheme="minorEastAsia" w:hint="eastAsia"/>
          <w:lang w:eastAsia="zh-CN"/>
        </w:rPr>
        <w:t xml:space="preserve">which can be regarded as the fixed time reference point. </w:t>
      </w:r>
    </w:p>
    <w:p w:rsidR="003265EA" w:rsidRPr="007300CF" w:rsidRDefault="00AE4DE5" w:rsidP="00CB0A0B">
      <w:pPr>
        <w:spacing w:after="120"/>
        <w:rPr>
          <w:rFonts w:eastAsiaTheme="minorEastAsia"/>
          <w:lang w:eastAsia="zh-CN"/>
        </w:rPr>
      </w:pPr>
      <w:bookmarkStart w:id="17" w:name="OLE_LINK1"/>
      <w:bookmarkStart w:id="18" w:name="OLE_LINK2"/>
      <w:r>
        <w:rPr>
          <w:rFonts w:eastAsia="SimSun" w:hint="eastAsia"/>
          <w:lang w:eastAsia="zh-CN"/>
        </w:rPr>
        <w:t>In NR, t</w:t>
      </w:r>
      <w:r>
        <w:rPr>
          <w:rFonts w:eastAsia="SimSun"/>
          <w:lang w:eastAsia="zh-CN"/>
        </w:rPr>
        <w:t>h</w:t>
      </w:r>
      <w:r>
        <w:rPr>
          <w:rFonts w:eastAsia="SimSun" w:hint="eastAsia"/>
          <w:lang w:eastAsia="zh-CN"/>
        </w:rPr>
        <w:t xml:space="preserve">e periodicity of SS block can be </w:t>
      </w:r>
      <w:r w:rsidRPr="00E535E8">
        <w:rPr>
          <w:rFonts w:eastAsia="SimSun" w:hint="eastAsia"/>
          <w:lang w:eastAsia="zh-CN"/>
        </w:rPr>
        <w:t xml:space="preserve">{5, 10, 20, 40, 80, 160} </w:t>
      </w:r>
      <w:proofErr w:type="spellStart"/>
      <w:r w:rsidRPr="00E535E8">
        <w:rPr>
          <w:rFonts w:eastAsia="SimSun" w:hint="eastAsia"/>
          <w:lang w:eastAsia="zh-CN"/>
        </w:rPr>
        <w:t>ms</w:t>
      </w:r>
      <w:bookmarkEnd w:id="17"/>
      <w:bookmarkEnd w:id="18"/>
      <w:r w:rsidR="00AE1C00">
        <w:rPr>
          <w:rFonts w:eastAsiaTheme="minorEastAsia" w:hint="eastAsia"/>
          <w:lang w:eastAsia="zh-CN"/>
        </w:rPr>
        <w:t>.</w:t>
      </w:r>
      <w:proofErr w:type="spellEnd"/>
      <w:r w:rsidR="00AE1C00">
        <w:rPr>
          <w:rFonts w:eastAsiaTheme="minorEastAsia" w:hint="eastAsia"/>
          <w:lang w:eastAsia="zh-CN"/>
        </w:rPr>
        <w:t xml:space="preserve"> In </w:t>
      </w:r>
      <w:r w:rsidR="00BF56AB">
        <w:t>RAN</w:t>
      </w:r>
      <w:r w:rsidR="00BF56AB">
        <w:rPr>
          <w:rFonts w:eastAsiaTheme="minorEastAsia" w:hint="eastAsia"/>
          <w:lang w:eastAsia="zh-CN"/>
        </w:rPr>
        <w:t>2</w:t>
      </w:r>
      <w:r w:rsidR="00BF56AB">
        <w:t xml:space="preserve"> NR </w:t>
      </w:r>
      <w:proofErr w:type="spellStart"/>
      <w:r w:rsidR="00BF56AB">
        <w:t>AdHoc</w:t>
      </w:r>
      <w:proofErr w:type="spellEnd"/>
      <w:r w:rsidR="00AE1C00">
        <w:rPr>
          <w:rFonts w:eastAsiaTheme="minorEastAsia" w:hint="eastAsia"/>
          <w:lang w:eastAsia="zh-CN"/>
        </w:rPr>
        <w:t xml:space="preserve"> </w:t>
      </w:r>
      <w:r w:rsidR="0095020C">
        <w:rPr>
          <w:rFonts w:eastAsiaTheme="minorEastAsia" w:hint="eastAsia"/>
          <w:lang w:eastAsia="zh-CN"/>
        </w:rPr>
        <w:t xml:space="preserve">0118 </w:t>
      </w:r>
      <w:r w:rsidR="00AE1C00">
        <w:rPr>
          <w:rFonts w:eastAsiaTheme="minorEastAsia" w:hint="eastAsia"/>
          <w:lang w:eastAsia="zh-CN"/>
        </w:rPr>
        <w:t xml:space="preserve">meeting, we </w:t>
      </w:r>
      <w:r w:rsidR="00866740">
        <w:rPr>
          <w:rFonts w:eastAsiaTheme="minorEastAsia" w:hint="eastAsia"/>
          <w:lang w:eastAsia="zh-CN"/>
        </w:rPr>
        <w:t>have agreed</w:t>
      </w:r>
      <w:r w:rsidR="00AE1C00">
        <w:rPr>
          <w:rFonts w:eastAsiaTheme="minorEastAsia" w:hint="eastAsia"/>
          <w:lang w:eastAsia="zh-CN"/>
        </w:rPr>
        <w:t xml:space="preserve"> i</w:t>
      </w:r>
      <w:r w:rsidR="00AE1C00" w:rsidRPr="006839FE">
        <w:rPr>
          <w:rFonts w:hint="eastAsia"/>
        </w:rPr>
        <w:t>dle mode</w:t>
      </w:r>
      <w:r w:rsidR="00AE1C00">
        <w:t>/inactive mode</w:t>
      </w:r>
      <w:r w:rsidR="00AE1C00" w:rsidRPr="006839FE">
        <w:rPr>
          <w:rFonts w:hint="eastAsia"/>
        </w:rPr>
        <w:t xml:space="preserve"> </w:t>
      </w:r>
      <w:r w:rsidR="00AE1C00" w:rsidRPr="006839FE">
        <w:t>DRX cycle configuration in NR should take</w:t>
      </w:r>
      <w:r w:rsidR="00AE1C00" w:rsidRPr="006839FE">
        <w:rPr>
          <w:rFonts w:hint="eastAsia"/>
        </w:rPr>
        <w:t xml:space="preserve"> the default DRX cycle parameter in</w:t>
      </w:r>
      <w:r w:rsidR="00AE1C00" w:rsidRPr="006839FE">
        <w:t xml:space="preserve"> LTE as baselin</w:t>
      </w:r>
      <w:r w:rsidR="00AE1C00" w:rsidRPr="006839FE">
        <w:rPr>
          <w:rFonts w:hint="eastAsia"/>
        </w:rPr>
        <w:t>e</w:t>
      </w:r>
      <w:r w:rsidR="00AE1C00">
        <w:rPr>
          <w:rFonts w:eastAsiaTheme="minorEastAsia" w:hint="eastAsia"/>
          <w:lang w:eastAsia="zh-CN"/>
        </w:rPr>
        <w:t xml:space="preserve"> [</w:t>
      </w:r>
      <w:r w:rsidR="009B0432">
        <w:rPr>
          <w:rFonts w:eastAsiaTheme="minorEastAsia" w:hint="eastAsia"/>
          <w:lang w:eastAsia="zh-CN"/>
        </w:rPr>
        <w:t>3</w:t>
      </w:r>
      <w:r w:rsidR="00AE1C00">
        <w:rPr>
          <w:rFonts w:eastAsiaTheme="minorEastAsia" w:hint="eastAsia"/>
          <w:lang w:eastAsia="zh-CN"/>
        </w:rPr>
        <w:t>]</w:t>
      </w:r>
      <w:r w:rsidR="00AE1C00" w:rsidRPr="006839FE">
        <w:t>.</w:t>
      </w:r>
      <w:r w:rsidR="004570AF">
        <w:rPr>
          <w:rFonts w:eastAsiaTheme="minorEastAsia" w:hint="eastAsia"/>
          <w:lang w:eastAsia="zh-CN"/>
        </w:rPr>
        <w:t xml:space="preserve"> At the moment, no motivation has been found to change the value of </w:t>
      </w:r>
      <w:r w:rsidR="007300CF" w:rsidRPr="006839FE">
        <w:rPr>
          <w:rFonts w:hint="eastAsia"/>
        </w:rPr>
        <w:t>default DRX cycle</w:t>
      </w:r>
      <w:r w:rsidR="007300CF">
        <w:rPr>
          <w:rFonts w:eastAsiaTheme="minorEastAsia" w:hint="eastAsia"/>
          <w:lang w:eastAsia="zh-CN"/>
        </w:rPr>
        <w:t>.</w:t>
      </w:r>
    </w:p>
    <w:p w:rsidR="001B1A2E" w:rsidRPr="00866740" w:rsidRDefault="003265EA" w:rsidP="00CB0A0B">
      <w:pPr>
        <w:spacing w:after="120"/>
        <w:rPr>
          <w:rFonts w:eastAsiaTheme="minorEastAsia"/>
          <w:b/>
          <w:lang w:eastAsia="zh-CN"/>
        </w:rPr>
      </w:pPr>
      <w:r>
        <w:rPr>
          <w:rFonts w:eastAsiaTheme="minorEastAsia"/>
          <w:b/>
          <w:lang w:eastAsia="zh-CN"/>
        </w:rPr>
        <w:t xml:space="preserve"> </w:t>
      </w:r>
      <w:r w:rsidR="0016025D">
        <w:rPr>
          <w:rFonts w:eastAsiaTheme="minorEastAsia"/>
          <w:b/>
          <w:lang w:eastAsia="zh-CN"/>
        </w:rPr>
        <w:t xml:space="preserve">Proposal </w:t>
      </w:r>
      <w:r w:rsidR="00020099">
        <w:rPr>
          <w:rFonts w:eastAsiaTheme="minorEastAsia" w:hint="eastAsia"/>
          <w:b/>
          <w:lang w:eastAsia="zh-CN"/>
        </w:rPr>
        <w:t>4</w:t>
      </w:r>
      <w:r w:rsidR="00866740">
        <w:rPr>
          <w:rFonts w:eastAsiaTheme="minorEastAsia" w:hint="eastAsia"/>
          <w:b/>
          <w:lang w:eastAsia="zh-CN"/>
        </w:rPr>
        <w:t>:</w:t>
      </w:r>
      <w:r w:rsidR="00866740" w:rsidRPr="00866740">
        <w:rPr>
          <w:rFonts w:eastAsiaTheme="minorEastAsia" w:hint="eastAsia"/>
          <w:b/>
          <w:lang w:eastAsia="zh-CN"/>
        </w:rPr>
        <w:t xml:space="preserve"> T</w:t>
      </w:r>
      <w:r w:rsidR="00866740" w:rsidRPr="00866740">
        <w:rPr>
          <w:rFonts w:eastAsiaTheme="minorEastAsia"/>
          <w:b/>
          <w:lang w:eastAsia="zh-CN"/>
        </w:rPr>
        <w:t>h</w:t>
      </w:r>
      <w:r w:rsidR="00866740" w:rsidRPr="00866740">
        <w:rPr>
          <w:rFonts w:eastAsiaTheme="minorEastAsia" w:hint="eastAsia"/>
          <w:b/>
          <w:lang w:eastAsia="zh-CN"/>
        </w:rPr>
        <w:t>e periodicity of paging message is integer multiples of SS periodicity</w:t>
      </w:r>
      <w:r w:rsidR="00866740">
        <w:rPr>
          <w:rFonts w:eastAsiaTheme="minorEastAsia" w:hint="eastAsia"/>
          <w:b/>
          <w:lang w:eastAsia="zh-CN"/>
        </w:rPr>
        <w:t>.</w:t>
      </w:r>
    </w:p>
    <w:p w:rsidR="00E552A6" w:rsidRDefault="00C96CFA" w:rsidP="00071107">
      <w:pPr>
        <w:pStyle w:val="a0"/>
        <w:rPr>
          <w:rFonts w:eastAsiaTheme="minorEastAsia"/>
          <w:lang w:eastAsia="zh-CN"/>
        </w:rPr>
      </w:pPr>
      <w:bookmarkStart w:id="19" w:name="OLE_LINK78"/>
      <w:bookmarkStart w:id="20" w:name="OLE_LINK79"/>
      <w:bookmarkEnd w:id="15"/>
      <w:bookmarkEnd w:id="16"/>
      <w:r w:rsidRPr="00C96CFA">
        <w:rPr>
          <w:rFonts w:eastAsia="SimSun" w:hint="eastAsia"/>
          <w:lang w:eastAsia="zh-CN"/>
        </w:rPr>
        <w:t xml:space="preserve">A </w:t>
      </w:r>
      <w:r>
        <w:rPr>
          <w:rFonts w:eastAsiaTheme="minorEastAsia" w:hint="eastAsia"/>
          <w:lang w:eastAsia="zh-CN"/>
        </w:rPr>
        <w:t>relatively fixed time reference point has been found in the beginning of each DRX cycle from the analysis</w:t>
      </w:r>
      <w:r w:rsidR="004C2EC7">
        <w:rPr>
          <w:rFonts w:eastAsiaTheme="minorEastAsia" w:hint="eastAsia"/>
          <w:lang w:eastAsia="zh-CN"/>
        </w:rPr>
        <w:t xml:space="preserve"> above. </w:t>
      </w:r>
      <w:r w:rsidR="007300CF">
        <w:rPr>
          <w:rFonts w:eastAsiaTheme="minorEastAsia" w:hint="eastAsia"/>
          <w:lang w:eastAsia="zh-CN"/>
        </w:rPr>
        <w:t>F</w:t>
      </w:r>
      <w:r w:rsidR="004C2EC7">
        <w:rPr>
          <w:rFonts w:eastAsiaTheme="minorEastAsia" w:hint="eastAsia"/>
          <w:lang w:eastAsia="zh-CN"/>
        </w:rPr>
        <w:t xml:space="preserve">igure 1 </w:t>
      </w:r>
      <w:r w:rsidR="00770BE8">
        <w:rPr>
          <w:rFonts w:eastAsiaTheme="minorEastAsia" w:hint="eastAsia"/>
          <w:lang w:eastAsia="zh-CN"/>
        </w:rPr>
        <w:t>illustrate</w:t>
      </w:r>
      <w:r w:rsidR="004C2EC7">
        <w:rPr>
          <w:rFonts w:eastAsiaTheme="minorEastAsia" w:hint="eastAsia"/>
          <w:lang w:eastAsia="zh-CN"/>
        </w:rPr>
        <w:t xml:space="preserve">s </w:t>
      </w:r>
      <w:r w:rsidR="007300CF">
        <w:rPr>
          <w:rFonts w:eastAsiaTheme="minorEastAsia" w:hint="eastAsia"/>
          <w:lang w:eastAsia="zh-CN"/>
        </w:rPr>
        <w:t xml:space="preserve">the </w:t>
      </w:r>
      <w:r w:rsidR="004C2EC7">
        <w:rPr>
          <w:rFonts w:eastAsiaTheme="minorEastAsia" w:hint="eastAsia"/>
          <w:lang w:eastAsia="zh-CN"/>
        </w:rPr>
        <w:t>PO location</w:t>
      </w:r>
      <w:r w:rsidR="007300CF">
        <w:rPr>
          <w:rFonts w:eastAsiaTheme="minorEastAsia" w:hint="eastAsia"/>
          <w:lang w:eastAsia="zh-CN"/>
        </w:rPr>
        <w:t xml:space="preserve"> within a DRX cycle</w:t>
      </w:r>
      <w:r w:rsidR="004218DB">
        <w:rPr>
          <w:rFonts w:eastAsiaTheme="minorEastAsia"/>
          <w:lang w:eastAsia="zh-CN"/>
        </w:rPr>
        <w:t xml:space="preserve">. The details of PO location is provided here as per request from other companies during </w:t>
      </w:r>
      <w:r w:rsidR="003265EA">
        <w:t>RAN</w:t>
      </w:r>
      <w:r w:rsidR="003265EA">
        <w:rPr>
          <w:rFonts w:eastAsiaTheme="minorEastAsia" w:hint="eastAsia"/>
          <w:lang w:eastAsia="zh-CN"/>
        </w:rPr>
        <w:t>2</w:t>
      </w:r>
      <w:r w:rsidR="003265EA">
        <w:t xml:space="preserve"> NR </w:t>
      </w:r>
      <w:proofErr w:type="spellStart"/>
      <w:r w:rsidR="003265EA">
        <w:t>AdHoc</w:t>
      </w:r>
      <w:proofErr w:type="spellEnd"/>
      <w:r w:rsidR="003265EA">
        <w:rPr>
          <w:rFonts w:eastAsiaTheme="minorEastAsia" w:hint="eastAsia"/>
          <w:lang w:eastAsia="zh-CN"/>
        </w:rPr>
        <w:t xml:space="preserve"> 0118</w:t>
      </w:r>
      <w:r w:rsidR="004218DB">
        <w:rPr>
          <w:rFonts w:eastAsiaTheme="minorEastAsia"/>
          <w:lang w:eastAsia="zh-CN"/>
        </w:rPr>
        <w:t xml:space="preserve"> meeting discussion.</w:t>
      </w:r>
    </w:p>
    <w:p w:rsidR="004C2EC7" w:rsidRDefault="00212EBB" w:rsidP="00DC36CC">
      <w:pPr>
        <w:pStyle w:val="a0"/>
        <w:jc w:val="center"/>
        <w:rPr>
          <w:rFonts w:eastAsiaTheme="minorEastAsia"/>
          <w:lang w:eastAsia="zh-CN"/>
        </w:rPr>
      </w:pPr>
      <w:r>
        <w:object w:dxaOrig="9679" w:dyaOrig="31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95pt" o:ole="">
            <v:imagedata r:id="rId8" o:title=""/>
          </v:shape>
          <o:OLEObject Type="Embed" ProgID="Visio.Drawing.11" ShapeID="_x0000_i1025" DrawAspect="Content" ObjectID="_1584272922" r:id="rId9"/>
        </w:object>
      </w:r>
    </w:p>
    <w:p w:rsidR="000A7E46" w:rsidRDefault="00DC36CC" w:rsidP="000A7E46">
      <w:pPr>
        <w:pStyle w:val="a0"/>
        <w:jc w:val="center"/>
        <w:rPr>
          <w:rFonts w:eastAsiaTheme="minorEastAsia"/>
          <w:lang w:eastAsia="zh-CN"/>
        </w:rPr>
      </w:pPr>
      <w:r>
        <w:rPr>
          <w:rFonts w:eastAsiaTheme="minorEastAsia" w:hint="eastAsia"/>
          <w:lang w:eastAsia="zh-CN"/>
        </w:rPr>
        <w:t xml:space="preserve">Figure 1: </w:t>
      </w:r>
      <w:r w:rsidR="009B4B18">
        <w:rPr>
          <w:rFonts w:eastAsiaTheme="minorEastAsia" w:hint="eastAsia"/>
          <w:lang w:eastAsia="zh-CN"/>
        </w:rPr>
        <w:t>PO location definition based on SS burst</w:t>
      </w:r>
    </w:p>
    <w:p w:rsidR="00CF019D" w:rsidRPr="00BE2195" w:rsidRDefault="00BE2195" w:rsidP="00CF019D">
      <w:pPr>
        <w:pStyle w:val="a0"/>
        <w:rPr>
          <w:rFonts w:eastAsiaTheme="minorEastAsia"/>
          <w:b/>
          <w:lang w:eastAsia="zh-CN"/>
        </w:rPr>
      </w:pPr>
      <w:r>
        <w:rPr>
          <w:rFonts w:eastAsiaTheme="minorEastAsia"/>
          <w:b/>
          <w:lang w:eastAsia="zh-CN"/>
        </w:rPr>
        <w:t xml:space="preserve">Proposal </w:t>
      </w:r>
      <w:r>
        <w:rPr>
          <w:rFonts w:eastAsiaTheme="minorEastAsia" w:hint="eastAsia"/>
          <w:b/>
          <w:lang w:eastAsia="zh-CN"/>
        </w:rPr>
        <w:t xml:space="preserve">5: </w:t>
      </w:r>
      <w:r w:rsidR="00CF019D" w:rsidRPr="00BE2195">
        <w:rPr>
          <w:rFonts w:eastAsiaTheme="minorEastAsia" w:hint="eastAsia"/>
          <w:b/>
          <w:lang w:eastAsia="zh-CN"/>
        </w:rPr>
        <w:t xml:space="preserve">PF and PO can be </w:t>
      </w:r>
      <w:r w:rsidR="00CF019D" w:rsidRPr="00BE2195">
        <w:rPr>
          <w:rFonts w:eastAsiaTheme="minorEastAsia"/>
          <w:b/>
          <w:lang w:eastAsia="zh-CN"/>
        </w:rPr>
        <w:t xml:space="preserve">separately derived from following </w:t>
      </w:r>
      <w:r w:rsidR="00CF019D" w:rsidRPr="00BE2195">
        <w:rPr>
          <w:rFonts w:eastAsiaTheme="minorEastAsia" w:hint="eastAsia"/>
          <w:b/>
          <w:lang w:eastAsia="zh-CN"/>
        </w:rPr>
        <w:t>formula:</w:t>
      </w:r>
    </w:p>
    <w:p w:rsidR="00212EBB" w:rsidRPr="00BE2195" w:rsidRDefault="00212EBB" w:rsidP="00212EBB">
      <w:pPr>
        <w:pStyle w:val="a0"/>
        <w:rPr>
          <w:rFonts w:eastAsiaTheme="minorEastAsia"/>
          <w:b/>
          <w:lang w:eastAsia="zh-CN"/>
        </w:rPr>
      </w:pPr>
      <w:r w:rsidRPr="00BE2195">
        <w:rPr>
          <w:rFonts w:eastAsiaTheme="minorEastAsia" w:hint="eastAsia"/>
          <w:b/>
          <w:lang w:eastAsia="zh-CN"/>
        </w:rPr>
        <w:t>PF:</w:t>
      </w:r>
    </w:p>
    <w:p w:rsidR="00212EBB" w:rsidRPr="00BE2195" w:rsidRDefault="007313CC" w:rsidP="00212EBB">
      <w:pPr>
        <w:pStyle w:val="a0"/>
        <w:rPr>
          <w:rFonts w:eastAsiaTheme="minorEastAsia"/>
          <w:b/>
          <w:lang w:eastAsia="zh-CN"/>
        </w:rPr>
      </w:pPr>
      <w:r w:rsidRPr="007313CC">
        <w:rPr>
          <w:rFonts w:eastAsiaTheme="minorEastAsia"/>
          <w:b/>
          <w:position w:val="-12"/>
          <w:lang w:eastAsia="zh-CN"/>
        </w:rPr>
        <w:object w:dxaOrig="9260" w:dyaOrig="380">
          <v:shape id="_x0000_i1026" type="#_x0000_t75" style="width:305pt;height:16pt" o:ole="">
            <v:imagedata r:id="rId10" o:title=""/>
          </v:shape>
          <o:OLEObject Type="Embed" ProgID="Equation.DSMT4" ShapeID="_x0000_i1026" DrawAspect="Content" ObjectID="_1584272923" r:id="rId11"/>
        </w:object>
      </w:r>
    </w:p>
    <w:p w:rsidR="00212EBB" w:rsidRPr="00BE2195" w:rsidRDefault="00212EBB" w:rsidP="00212EBB">
      <w:pPr>
        <w:pStyle w:val="a0"/>
        <w:rPr>
          <w:rFonts w:eastAsiaTheme="minorEastAsia"/>
          <w:b/>
          <w:lang w:eastAsia="zh-CN"/>
        </w:rPr>
      </w:pPr>
      <w:r w:rsidRPr="00BE2195">
        <w:rPr>
          <w:rFonts w:eastAsiaTheme="minorEastAsia" w:hint="eastAsia"/>
          <w:b/>
          <w:lang w:eastAsia="zh-CN"/>
        </w:rPr>
        <w:t>PO:</w:t>
      </w:r>
    </w:p>
    <w:p w:rsidR="00212EBB" w:rsidRPr="00BE2195" w:rsidRDefault="007313CC" w:rsidP="00212EBB">
      <w:pPr>
        <w:pStyle w:val="a0"/>
        <w:rPr>
          <w:rFonts w:eastAsiaTheme="minorEastAsia"/>
          <w:b/>
          <w:lang w:eastAsia="zh-CN"/>
        </w:rPr>
      </w:pPr>
      <w:r w:rsidRPr="007313CC">
        <w:rPr>
          <w:rFonts w:eastAsiaTheme="minorEastAsia"/>
          <w:b/>
          <w:position w:val="-16"/>
          <w:lang w:eastAsia="zh-CN"/>
        </w:rPr>
        <w:object w:dxaOrig="7420" w:dyaOrig="440">
          <v:shape id="_x0000_i1027" type="#_x0000_t75" style="width:282pt;height:21pt" o:ole="">
            <v:imagedata r:id="rId12" o:title=""/>
          </v:shape>
          <o:OLEObject Type="Embed" ProgID="Equation.DSMT4" ShapeID="_x0000_i1027" DrawAspect="Content" ObjectID="_1584272924" r:id="rId13"/>
        </w:object>
      </w:r>
    </w:p>
    <w:p w:rsidR="00CF019D" w:rsidRDefault="00CF019D" w:rsidP="00CF019D">
      <w:pPr>
        <w:pStyle w:val="a0"/>
        <w:rPr>
          <w:rFonts w:eastAsiaTheme="minorEastAsia"/>
          <w:lang w:eastAsia="zh-CN"/>
        </w:rPr>
      </w:pPr>
      <w:r>
        <w:rPr>
          <w:rFonts w:eastAsiaTheme="minorEastAsia"/>
          <w:lang w:eastAsia="zh-CN"/>
        </w:rPr>
        <w:t>T</w:t>
      </w:r>
      <w:r>
        <w:rPr>
          <w:rFonts w:eastAsiaTheme="minorEastAsia" w:hint="eastAsia"/>
          <w:lang w:eastAsia="zh-CN"/>
        </w:rPr>
        <w:t>he meaning of parameters in the formula above is listed below:</w:t>
      </w:r>
    </w:p>
    <w:p w:rsidR="00CF019D" w:rsidRPr="00E95C4B" w:rsidRDefault="00CF019D" w:rsidP="00CF019D">
      <w:pPr>
        <w:pStyle w:val="a0"/>
        <w:jc w:val="center"/>
        <w:rPr>
          <w:rFonts w:eastAsiaTheme="minorEastAsia"/>
          <w:lang w:eastAsia="zh-CN"/>
        </w:rPr>
      </w:pPr>
      <w:r>
        <w:rPr>
          <w:rFonts w:eastAsiaTheme="minorEastAsia"/>
          <w:szCs w:val="20"/>
          <w:lang w:eastAsia="zh-CN"/>
        </w:rPr>
        <w:t>T</w:t>
      </w:r>
      <w:r>
        <w:rPr>
          <w:rFonts w:eastAsiaTheme="minorEastAsia" w:hint="eastAsia"/>
          <w:szCs w:val="20"/>
          <w:lang w:eastAsia="zh-CN"/>
        </w:rPr>
        <w:t xml:space="preserve">able 2 </w:t>
      </w:r>
      <w:r>
        <w:rPr>
          <w:rFonts w:eastAsiaTheme="minorEastAsia" w:hint="eastAsia"/>
          <w:lang w:eastAsia="zh-CN"/>
        </w:rPr>
        <w:t>the meaning of parameters in the formula</w:t>
      </w:r>
    </w:p>
    <w:tbl>
      <w:tblPr>
        <w:tblStyle w:val="a7"/>
        <w:tblW w:w="0" w:type="auto"/>
        <w:tblLook w:val="04A0"/>
      </w:tblPr>
      <w:tblGrid>
        <w:gridCol w:w="4644"/>
        <w:gridCol w:w="4644"/>
      </w:tblGrid>
      <w:tr w:rsidR="00CF019D" w:rsidTr="00397CB1">
        <w:tc>
          <w:tcPr>
            <w:tcW w:w="4644" w:type="dxa"/>
          </w:tcPr>
          <w:p w:rsidR="00CF019D" w:rsidRDefault="00CF019D" w:rsidP="00397CB1">
            <w:pPr>
              <w:pStyle w:val="a0"/>
              <w:jc w:val="center"/>
              <w:rPr>
                <w:rFonts w:eastAsiaTheme="minorEastAsia"/>
                <w:lang w:eastAsia="zh-CN"/>
              </w:rPr>
            </w:pPr>
            <w:r>
              <w:rPr>
                <w:rFonts w:eastAsiaTheme="minorEastAsia" w:hint="eastAsia"/>
                <w:lang w:eastAsia="zh-CN"/>
              </w:rPr>
              <w:t>Parameter</w:t>
            </w:r>
          </w:p>
        </w:tc>
        <w:tc>
          <w:tcPr>
            <w:tcW w:w="4644" w:type="dxa"/>
          </w:tcPr>
          <w:p w:rsidR="00CF019D" w:rsidRDefault="00CF019D" w:rsidP="00397CB1">
            <w:pPr>
              <w:pStyle w:val="a0"/>
              <w:jc w:val="center"/>
              <w:rPr>
                <w:rFonts w:eastAsiaTheme="minorEastAsia"/>
                <w:lang w:eastAsia="zh-CN"/>
              </w:rPr>
            </w:pPr>
            <w:r>
              <w:rPr>
                <w:rFonts w:eastAsiaTheme="minorEastAsia" w:hint="eastAsia"/>
                <w:lang w:eastAsia="zh-CN"/>
              </w:rPr>
              <w:t>Meaning</w:t>
            </w:r>
          </w:p>
        </w:tc>
      </w:tr>
      <w:tr w:rsidR="00CF019D" w:rsidTr="00397CB1">
        <w:tc>
          <w:tcPr>
            <w:tcW w:w="4644" w:type="dxa"/>
          </w:tcPr>
          <w:p w:rsidR="00CF019D" w:rsidRPr="00421569" w:rsidRDefault="00CF019D" w:rsidP="00397CB1">
            <w:pPr>
              <w:pStyle w:val="a0"/>
              <w:jc w:val="center"/>
              <w:rPr>
                <w:rFonts w:eastAsiaTheme="minorEastAsia"/>
                <w:lang w:eastAsia="zh-CN"/>
              </w:rPr>
            </w:pPr>
            <w:r w:rsidRPr="00421569">
              <w:rPr>
                <w:rFonts w:eastAsiaTheme="minorEastAsia" w:hint="eastAsia"/>
                <w:i/>
                <w:lang w:eastAsia="zh-CN"/>
              </w:rPr>
              <w:t>T</w:t>
            </w:r>
            <w:r>
              <w:rPr>
                <w:rFonts w:eastAsiaTheme="minorEastAsia" w:hint="eastAsia"/>
                <w:lang w:eastAsia="zh-CN"/>
              </w:rPr>
              <w:t>(ms)</w:t>
            </w:r>
          </w:p>
        </w:tc>
        <w:tc>
          <w:tcPr>
            <w:tcW w:w="4644" w:type="dxa"/>
          </w:tcPr>
          <w:p w:rsidR="00CF019D" w:rsidRDefault="00CF019D" w:rsidP="00DF0B4A">
            <w:pPr>
              <w:pStyle w:val="a0"/>
              <w:rPr>
                <w:rFonts w:eastAsiaTheme="minorEastAsia"/>
                <w:lang w:eastAsia="zh-CN"/>
              </w:rPr>
            </w:pPr>
            <w:r w:rsidRPr="004D675E">
              <w:t>T is determined by the shortest of the UE specific DRX value, if allocated by upper layers, and a default DRX value broadcast in system information. If UE specific DRX is not configured by upper layers, the default value is applied</w:t>
            </w:r>
          </w:p>
        </w:tc>
      </w:tr>
      <w:tr w:rsidR="00CF019D" w:rsidTr="00397CB1">
        <w:tc>
          <w:tcPr>
            <w:tcW w:w="4644" w:type="dxa"/>
          </w:tcPr>
          <w:p w:rsidR="00CF019D" w:rsidRDefault="00CF019D" w:rsidP="00397CB1">
            <w:pPr>
              <w:pStyle w:val="a0"/>
              <w:jc w:val="center"/>
              <w:rPr>
                <w:rFonts w:eastAsiaTheme="minorEastAsia"/>
                <w:lang w:eastAsia="zh-CN"/>
              </w:rPr>
            </w:pPr>
            <w:r w:rsidRPr="00B02DEC">
              <w:rPr>
                <w:rFonts w:eastAsiaTheme="minorEastAsia"/>
                <w:position w:val="-12"/>
                <w:lang w:eastAsia="zh-CN"/>
              </w:rPr>
              <w:object w:dxaOrig="700" w:dyaOrig="360">
                <v:shape id="_x0000_i1028" type="#_x0000_t75" style="width:35.5pt;height:18.5pt" o:ole="">
                  <v:imagedata r:id="rId14" o:title=""/>
                </v:shape>
                <o:OLEObject Type="Embed" ProgID="Equation.DSMT4" ShapeID="_x0000_i1028" DrawAspect="Content" ObjectID="_1584272925" r:id="rId15"/>
              </w:object>
            </w:r>
          </w:p>
        </w:tc>
        <w:tc>
          <w:tcPr>
            <w:tcW w:w="4644" w:type="dxa"/>
          </w:tcPr>
          <w:p w:rsidR="00CF019D" w:rsidRDefault="00CF019D" w:rsidP="00DF0B4A">
            <w:pPr>
              <w:pStyle w:val="a0"/>
              <w:rPr>
                <w:rFonts w:eastAsiaTheme="minorEastAsia"/>
                <w:lang w:eastAsia="zh-CN"/>
              </w:rPr>
            </w:pPr>
            <w:r>
              <w:rPr>
                <w:rFonts w:eastAsiaTheme="minorEastAsia" w:hint="eastAsia"/>
                <w:lang w:eastAsia="zh-CN"/>
              </w:rPr>
              <w:t xml:space="preserve">UE specific PF, which </w:t>
            </w:r>
            <w:r w:rsidRPr="00787856">
              <w:rPr>
                <w:rFonts w:eastAsiaTheme="minorEastAsia" w:hint="eastAsia"/>
                <w:lang w:eastAsia="zh-CN"/>
              </w:rPr>
              <w:t>means UE specific PO starts from this frame</w:t>
            </w:r>
          </w:p>
        </w:tc>
      </w:tr>
      <w:tr w:rsidR="00CF019D" w:rsidTr="00397CB1">
        <w:tc>
          <w:tcPr>
            <w:tcW w:w="4644" w:type="dxa"/>
          </w:tcPr>
          <w:p w:rsidR="00CF019D" w:rsidRDefault="00CF019D" w:rsidP="00397CB1">
            <w:pPr>
              <w:pStyle w:val="a0"/>
              <w:jc w:val="center"/>
              <w:rPr>
                <w:rFonts w:eastAsiaTheme="minorEastAsia"/>
                <w:lang w:eastAsia="zh-CN"/>
              </w:rPr>
            </w:pPr>
            <w:r w:rsidRPr="00B02DEC">
              <w:rPr>
                <w:rFonts w:eastAsiaTheme="minorEastAsia"/>
                <w:position w:val="-12"/>
                <w:lang w:eastAsia="zh-CN"/>
              </w:rPr>
              <w:object w:dxaOrig="820" w:dyaOrig="360">
                <v:shape id="_x0000_i1029" type="#_x0000_t75" style="width:41pt;height:18.5pt" o:ole="">
                  <v:imagedata r:id="rId16" o:title=""/>
                </v:shape>
                <o:OLEObject Type="Embed" ProgID="Equation.DSMT4" ShapeID="_x0000_i1029" DrawAspect="Content" ObjectID="_1584272926" r:id="rId17"/>
              </w:object>
            </w:r>
          </w:p>
        </w:tc>
        <w:tc>
          <w:tcPr>
            <w:tcW w:w="4644" w:type="dxa"/>
          </w:tcPr>
          <w:p w:rsidR="00CF019D" w:rsidRDefault="00CF019D" w:rsidP="00DF0B4A">
            <w:pPr>
              <w:pStyle w:val="a0"/>
              <w:rPr>
                <w:rFonts w:eastAsiaTheme="minorEastAsia"/>
                <w:lang w:eastAsia="zh-CN"/>
              </w:rPr>
            </w:pPr>
            <w:r>
              <w:rPr>
                <w:rFonts w:eastAsiaTheme="minorEastAsia" w:hint="eastAsia"/>
                <w:lang w:eastAsia="zh-CN"/>
              </w:rPr>
              <w:t xml:space="preserve">The starting SFN number of any DRX cycle , which meets </w:t>
            </w:r>
            <w:r w:rsidRPr="007857BD">
              <w:rPr>
                <w:position w:val="-12"/>
              </w:rPr>
              <w:object w:dxaOrig="1840" w:dyaOrig="360">
                <v:shape id="_x0000_i1030" type="#_x0000_t75" style="width:92.5pt;height:18.5pt" o:ole="">
                  <v:imagedata r:id="rId18" o:title=""/>
                </v:shape>
                <o:OLEObject Type="Embed" ProgID="Equation.DSMT4" ShapeID="_x0000_i1030" DrawAspect="Content" ObjectID="_1584272927" r:id="rId19"/>
              </w:object>
            </w:r>
            <w:r>
              <w:rPr>
                <w:rFonts w:eastAsiaTheme="minorEastAsia" w:hint="eastAsia"/>
                <w:lang w:eastAsia="zh-CN"/>
              </w:rPr>
              <w:t xml:space="preserve">, </w:t>
            </w:r>
            <w:r w:rsidRPr="0080194D">
              <w:rPr>
                <w:rFonts w:eastAsiaTheme="minorEastAsia" w:hint="eastAsia"/>
                <w:i/>
                <w:lang w:eastAsia="zh-CN"/>
              </w:rPr>
              <w:t>k</w:t>
            </w:r>
            <w:r>
              <w:rPr>
                <w:rFonts w:eastAsiaTheme="minorEastAsia" w:hint="eastAsia"/>
                <w:i/>
                <w:lang w:eastAsia="zh-CN"/>
              </w:rPr>
              <w:t xml:space="preserve"> </w:t>
            </w:r>
            <w:r>
              <w:rPr>
                <w:rFonts w:eastAsiaTheme="minorEastAsia" w:hint="eastAsia"/>
                <w:lang w:eastAsia="zh-CN"/>
              </w:rPr>
              <w:t>is the starting SFN number of the first DRX cycle</w:t>
            </w:r>
            <w:r w:rsidR="00735D6D">
              <w:rPr>
                <w:rFonts w:eastAsiaTheme="minorEastAsia" w:hint="eastAsia"/>
                <w:lang w:eastAsia="zh-CN"/>
              </w:rPr>
              <w:t xml:space="preserve"> in the system</w:t>
            </w:r>
          </w:p>
        </w:tc>
      </w:tr>
      <w:tr w:rsidR="00CF019D" w:rsidTr="00397CB1">
        <w:tc>
          <w:tcPr>
            <w:tcW w:w="4644" w:type="dxa"/>
          </w:tcPr>
          <w:p w:rsidR="00CF019D" w:rsidRDefault="00CF019D" w:rsidP="00397CB1">
            <w:pPr>
              <w:pStyle w:val="a0"/>
              <w:jc w:val="center"/>
              <w:rPr>
                <w:rFonts w:eastAsiaTheme="minorEastAsia"/>
                <w:lang w:eastAsia="zh-CN"/>
              </w:rPr>
            </w:pPr>
            <w:r>
              <w:rPr>
                <w:rFonts w:eastAsiaTheme="minorEastAsia" w:hint="eastAsia"/>
                <w:lang w:eastAsia="zh-CN"/>
              </w:rPr>
              <w:t>UE_ID</w:t>
            </w:r>
          </w:p>
        </w:tc>
        <w:tc>
          <w:tcPr>
            <w:tcW w:w="4644" w:type="dxa"/>
          </w:tcPr>
          <w:p w:rsidR="00CF019D" w:rsidRDefault="00CF019D" w:rsidP="00DF0B4A">
            <w:pPr>
              <w:pStyle w:val="a0"/>
              <w:rPr>
                <w:rFonts w:eastAsiaTheme="minorEastAsia"/>
                <w:lang w:eastAsia="zh-CN"/>
              </w:rPr>
            </w:pPr>
            <w:r>
              <w:rPr>
                <w:rFonts w:eastAsiaTheme="minorEastAsia" w:hint="eastAsia"/>
                <w:lang w:eastAsia="zh-CN"/>
              </w:rPr>
              <w:t>SUPI (or 5G-S-TMSI or 5G-IMSI</w:t>
            </w:r>
            <w:r w:rsidR="00883FA0">
              <w:rPr>
                <w:rFonts w:eastAsiaTheme="minorEastAsia" w:hint="eastAsia"/>
                <w:lang w:eastAsia="zh-CN"/>
              </w:rPr>
              <w:t xml:space="preserve"> or </w:t>
            </w:r>
            <w:r w:rsidR="00883FA0">
              <w:rPr>
                <w:rFonts w:eastAsiaTheme="minorEastAsia"/>
                <w:lang w:eastAsia="zh-CN"/>
              </w:rPr>
              <w:t>truncated</w:t>
            </w:r>
            <w:r w:rsidR="00883FA0">
              <w:rPr>
                <w:rFonts w:eastAsiaTheme="minorEastAsia" w:hint="eastAsia"/>
                <w:lang w:eastAsia="zh-CN"/>
              </w:rPr>
              <w:t xml:space="preserve"> 5G-S-TMSI</w:t>
            </w:r>
            <w:r>
              <w:rPr>
                <w:rFonts w:eastAsiaTheme="minorEastAsia" w:hint="eastAsia"/>
                <w:lang w:eastAsia="zh-CN"/>
              </w:rPr>
              <w:t>) mod 1024</w:t>
            </w:r>
          </w:p>
        </w:tc>
      </w:tr>
      <w:tr w:rsidR="00CF019D" w:rsidTr="00397CB1">
        <w:tc>
          <w:tcPr>
            <w:tcW w:w="4644" w:type="dxa"/>
          </w:tcPr>
          <w:p w:rsidR="00CF019D" w:rsidRDefault="00CF019D" w:rsidP="00397CB1">
            <w:pPr>
              <w:pStyle w:val="a0"/>
              <w:jc w:val="center"/>
              <w:rPr>
                <w:rFonts w:eastAsiaTheme="minorEastAsia"/>
                <w:lang w:eastAsia="zh-CN"/>
              </w:rPr>
            </w:pPr>
            <w:r w:rsidRPr="003760B5">
              <w:rPr>
                <w:rFonts w:eastAsiaTheme="minorEastAsia"/>
                <w:position w:val="-12"/>
                <w:lang w:eastAsia="zh-CN"/>
              </w:rPr>
              <w:object w:dxaOrig="720" w:dyaOrig="380">
                <v:shape id="_x0000_i1031" type="#_x0000_t75" style="width:36.5pt;height:19pt" o:ole="">
                  <v:imagedata r:id="rId20" o:title=""/>
                </v:shape>
                <o:OLEObject Type="Embed" ProgID="Equation.DSMT4" ShapeID="_x0000_i1031" DrawAspect="Content" ObjectID="_1584272928" r:id="rId21"/>
              </w:object>
            </w:r>
          </w:p>
        </w:tc>
        <w:tc>
          <w:tcPr>
            <w:tcW w:w="4644" w:type="dxa"/>
          </w:tcPr>
          <w:p w:rsidR="00CF019D" w:rsidRPr="003760B5" w:rsidRDefault="00CF019D" w:rsidP="00DF0B4A">
            <w:pPr>
              <w:pStyle w:val="a0"/>
              <w:rPr>
                <w:rFonts w:eastAsiaTheme="minorEastAsia"/>
                <w:lang w:eastAsia="zh-CN"/>
              </w:rPr>
            </w:pPr>
            <w:r>
              <w:rPr>
                <w:rFonts w:eastAsiaTheme="minorEastAsia"/>
                <w:lang w:eastAsia="zh-CN"/>
              </w:rPr>
              <w:t>P</w:t>
            </w:r>
            <w:r>
              <w:rPr>
                <w:rFonts w:eastAsiaTheme="minorEastAsia" w:hint="eastAsia"/>
                <w:lang w:eastAsia="zh-CN"/>
              </w:rPr>
              <w:t xml:space="preserve">hysical layer parameter, which means the total slot number within one frame. This parameter is </w:t>
            </w:r>
            <w:r w:rsidRPr="004E01C8">
              <w:rPr>
                <w:position w:val="-10"/>
              </w:rPr>
              <w:object w:dxaOrig="220" w:dyaOrig="240">
                <v:shape id="_x0000_i1032" type="#_x0000_t75" style="width:11.5pt;height:12.5pt" o:ole="">
                  <v:imagedata r:id="rId22" o:title=""/>
                </v:shape>
                <o:OLEObject Type="Embed" ProgID="Equation.3" ShapeID="_x0000_i1032" DrawAspect="Content" ObjectID="_1584272929" r:id="rId23"/>
              </w:object>
            </w:r>
            <w:r>
              <w:rPr>
                <w:rFonts w:eastAsiaTheme="minorEastAsia" w:hint="eastAsia"/>
                <w:lang w:eastAsia="zh-CN"/>
              </w:rPr>
              <w:t xml:space="preserve">specific, where </w:t>
            </w:r>
            <w:r w:rsidR="00684993">
              <w:rPr>
                <w:noProof/>
                <w:position w:val="-10"/>
                <w:lang w:eastAsia="zh-CN"/>
              </w:rPr>
              <w:drawing>
                <wp:inline distT="0" distB="0" distL="0" distR="0">
                  <wp:extent cx="142875" cy="161925"/>
                  <wp:effectExtent l="19050" t="0" r="9525"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4" cstate="print"/>
                          <a:srcRect/>
                          <a:stretch>
                            <a:fillRect/>
                          </a:stretch>
                        </pic:blipFill>
                        <pic:spPr bwMode="auto">
                          <a:xfrm>
                            <a:off x="0" y="0"/>
                            <a:ext cx="142875" cy="161925"/>
                          </a:xfrm>
                          <a:prstGeom prst="rect">
                            <a:avLst/>
                          </a:prstGeom>
                          <a:noFill/>
                          <a:ln w="9525">
                            <a:noFill/>
                            <a:miter lim="800000"/>
                            <a:headEnd/>
                            <a:tailEnd/>
                          </a:ln>
                        </pic:spPr>
                      </pic:pic>
                    </a:graphicData>
                  </a:graphic>
                </wp:inline>
              </w:drawing>
            </w:r>
            <w:r>
              <w:rPr>
                <w:rFonts w:eastAsiaTheme="minorEastAsia" w:hint="eastAsia"/>
                <w:lang w:eastAsia="zh-CN"/>
              </w:rPr>
              <w:t>is the subcarrier spacing.</w:t>
            </w:r>
          </w:p>
        </w:tc>
      </w:tr>
      <w:tr w:rsidR="00CF019D" w:rsidTr="00397CB1">
        <w:tc>
          <w:tcPr>
            <w:tcW w:w="4644" w:type="dxa"/>
          </w:tcPr>
          <w:p w:rsidR="00CF019D" w:rsidRDefault="00BD5D0F" w:rsidP="00397CB1">
            <w:pPr>
              <w:pStyle w:val="a0"/>
              <w:jc w:val="center"/>
              <w:rPr>
                <w:rFonts w:eastAsiaTheme="minorEastAsia"/>
                <w:lang w:eastAsia="zh-CN"/>
              </w:rPr>
            </w:pPr>
            <w:r w:rsidRPr="00671950">
              <w:rPr>
                <w:rFonts w:eastAsiaTheme="minorEastAsia"/>
                <w:position w:val="-12"/>
                <w:lang w:eastAsia="zh-CN"/>
              </w:rPr>
              <w:object w:dxaOrig="660" w:dyaOrig="360">
                <v:shape id="_x0000_i1033" type="#_x0000_t75" style="width:33.5pt;height:18.5pt" o:ole="">
                  <v:imagedata r:id="rId25" o:title=""/>
                </v:shape>
                <o:OLEObject Type="Embed" ProgID="Equation.DSMT4" ShapeID="_x0000_i1033" DrawAspect="Content" ObjectID="_1584272930" r:id="rId26"/>
              </w:object>
            </w:r>
            <w:r w:rsidR="00CF019D">
              <w:rPr>
                <w:rFonts w:eastAsiaTheme="minorEastAsia" w:hint="eastAsia"/>
                <w:lang w:eastAsia="zh-CN"/>
              </w:rPr>
              <w:t>(slot)</w:t>
            </w:r>
          </w:p>
        </w:tc>
        <w:tc>
          <w:tcPr>
            <w:tcW w:w="4644" w:type="dxa"/>
          </w:tcPr>
          <w:p w:rsidR="00CF019D" w:rsidRDefault="00CF019D" w:rsidP="00DF0B4A">
            <w:pPr>
              <w:pStyle w:val="a0"/>
              <w:rPr>
                <w:rFonts w:eastAsiaTheme="minorEastAsia"/>
                <w:lang w:eastAsia="zh-CN"/>
              </w:rPr>
            </w:pPr>
            <w:r>
              <w:rPr>
                <w:rFonts w:eastAsiaTheme="minorEastAsia" w:hint="eastAsia"/>
                <w:lang w:eastAsia="zh-CN"/>
              </w:rPr>
              <w:t>The offset between two neighbouring POs within a DRX cycle, which is configurable by system information.</w:t>
            </w:r>
          </w:p>
          <w:p w:rsidR="00CF019D" w:rsidRDefault="00BD5D0F" w:rsidP="00DF0B4A">
            <w:pPr>
              <w:pStyle w:val="a0"/>
              <w:rPr>
                <w:rFonts w:eastAsiaTheme="minorEastAsia"/>
                <w:lang w:eastAsia="zh-CN"/>
              </w:rPr>
            </w:pPr>
            <w:r w:rsidRPr="00671950">
              <w:rPr>
                <w:rFonts w:eastAsiaTheme="minorEastAsia"/>
                <w:position w:val="-12"/>
                <w:lang w:eastAsia="zh-CN"/>
              </w:rPr>
              <w:object w:dxaOrig="660" w:dyaOrig="360">
                <v:shape id="_x0000_i1034" type="#_x0000_t75" style="width:33.5pt;height:18.5pt" o:ole="">
                  <v:imagedata r:id="rId27" o:title=""/>
                </v:shape>
                <o:OLEObject Type="Embed" ProgID="Equation.DSMT4" ShapeID="_x0000_i1034" DrawAspect="Content" ObjectID="_1584272931" r:id="rId28"/>
              </w:object>
            </w:r>
            <w:r w:rsidR="00CF019D">
              <w:rPr>
                <w:rFonts w:eastAsiaTheme="minorEastAsia" w:hint="eastAsia"/>
                <w:lang w:eastAsia="zh-CN"/>
              </w:rPr>
              <w:t>=Z slot</w:t>
            </w:r>
          </w:p>
        </w:tc>
      </w:tr>
      <w:tr w:rsidR="00CF019D" w:rsidTr="00397CB1">
        <w:tc>
          <w:tcPr>
            <w:tcW w:w="4644" w:type="dxa"/>
          </w:tcPr>
          <w:p w:rsidR="00CF019D" w:rsidRDefault="00CF019D" w:rsidP="00397CB1">
            <w:pPr>
              <w:pStyle w:val="a0"/>
              <w:jc w:val="center"/>
              <w:rPr>
                <w:rFonts w:eastAsiaTheme="minorEastAsia"/>
                <w:lang w:eastAsia="zh-CN"/>
              </w:rPr>
            </w:pPr>
            <w:r w:rsidRPr="004F2DCE">
              <w:rPr>
                <w:rFonts w:eastAsiaTheme="minorEastAsia"/>
                <w:position w:val="-12"/>
                <w:lang w:eastAsia="zh-CN"/>
              </w:rPr>
              <w:object w:dxaOrig="639" w:dyaOrig="360">
                <v:shape id="_x0000_i1035" type="#_x0000_t75" style="width:31pt;height:18.5pt" o:ole="">
                  <v:imagedata r:id="rId29" o:title=""/>
                </v:shape>
                <o:OLEObject Type="Embed" ProgID="Equation.DSMT4" ShapeID="_x0000_i1035" DrawAspect="Content" ObjectID="_1584272932" r:id="rId30"/>
              </w:object>
            </w:r>
          </w:p>
        </w:tc>
        <w:tc>
          <w:tcPr>
            <w:tcW w:w="4644" w:type="dxa"/>
          </w:tcPr>
          <w:p w:rsidR="00CF019D" w:rsidRDefault="00D8397B" w:rsidP="00D8397B">
            <w:pPr>
              <w:pStyle w:val="a0"/>
              <w:rPr>
                <w:rFonts w:eastAsiaTheme="minorEastAsia"/>
                <w:lang w:eastAsia="zh-CN"/>
              </w:rPr>
            </w:pPr>
            <w:r w:rsidRPr="00D8397B">
              <w:rPr>
                <w:rFonts w:eastAsiaTheme="minorEastAsia" w:hint="eastAsia"/>
                <w:lang w:eastAsia="zh-CN"/>
              </w:rPr>
              <w:t>The index of the first slot within UE specific PO</w:t>
            </w:r>
          </w:p>
        </w:tc>
      </w:tr>
    </w:tbl>
    <w:p w:rsidR="002F55E2" w:rsidRDefault="002F55E2" w:rsidP="00CF019D">
      <w:pPr>
        <w:spacing w:after="120"/>
        <w:rPr>
          <w:rFonts w:eastAsiaTheme="minorEastAsia"/>
          <w:lang w:eastAsia="zh-CN"/>
        </w:rPr>
      </w:pPr>
    </w:p>
    <w:p w:rsidR="0073433A" w:rsidRPr="0005570D" w:rsidRDefault="0073433A" w:rsidP="00CF019D">
      <w:pPr>
        <w:spacing w:after="120"/>
        <w:rPr>
          <w:rFonts w:eastAsiaTheme="minorEastAsia"/>
          <w:b/>
          <w:lang w:eastAsia="zh-CN"/>
        </w:rPr>
      </w:pPr>
      <w:r w:rsidRPr="0073433A">
        <w:rPr>
          <w:rFonts w:hint="eastAsia"/>
        </w:rPr>
        <w:t>From RAN1 agreements</w:t>
      </w:r>
      <w:r>
        <w:rPr>
          <w:rFonts w:eastAsiaTheme="minorEastAsia" w:hint="eastAsia"/>
          <w:lang w:eastAsia="zh-CN"/>
        </w:rPr>
        <w:t xml:space="preserve"> [4]</w:t>
      </w:r>
      <w:r w:rsidRPr="0073433A">
        <w:rPr>
          <w:rFonts w:hint="eastAsia"/>
        </w:rPr>
        <w:t xml:space="preserve">, there has </w:t>
      </w:r>
      <w:r w:rsidRPr="003F6BD2">
        <w:t xml:space="preserve">QCL between SS Blocks, </w:t>
      </w:r>
      <w:r>
        <w:t>Paging DCIs and Paging</w:t>
      </w:r>
      <w:r>
        <w:rPr>
          <w:rFonts w:eastAsiaTheme="minorEastAsia" w:hint="eastAsia"/>
          <w:lang w:eastAsia="zh-CN"/>
        </w:rPr>
        <w:t xml:space="preserve"> </w:t>
      </w:r>
      <w:r w:rsidR="004D5CDF">
        <w:rPr>
          <w:rFonts w:eastAsiaTheme="minorEastAsia" w:hint="eastAsia"/>
          <w:lang w:eastAsia="zh-CN"/>
        </w:rPr>
        <w:t xml:space="preserve">message </w:t>
      </w:r>
      <w:r>
        <w:rPr>
          <w:rFonts w:eastAsiaTheme="minorEastAsia" w:hint="eastAsia"/>
          <w:lang w:eastAsia="zh-CN"/>
        </w:rPr>
        <w:t xml:space="preserve">which means </w:t>
      </w:r>
      <w:r w:rsidRPr="003F6BD2">
        <w:t>UE is not required to soft combine multiple Paging DCIs within one PO</w:t>
      </w:r>
      <w:r w:rsidR="0005570D">
        <w:rPr>
          <w:rFonts w:eastAsiaTheme="minorEastAsia" w:hint="eastAsia"/>
          <w:lang w:eastAsia="zh-CN"/>
        </w:rPr>
        <w:t xml:space="preserve">. So UE can know which slot/ slots </w:t>
      </w:r>
      <w:r w:rsidR="00C56B4D">
        <w:rPr>
          <w:rFonts w:eastAsiaTheme="minorEastAsia" w:hint="eastAsia"/>
          <w:lang w:eastAsia="zh-CN"/>
        </w:rPr>
        <w:t xml:space="preserve">in its specific PO </w:t>
      </w:r>
      <w:r w:rsidR="004D5CDF">
        <w:rPr>
          <w:rFonts w:eastAsiaTheme="minorEastAsia" w:hint="eastAsia"/>
          <w:lang w:eastAsia="zh-CN"/>
        </w:rPr>
        <w:t xml:space="preserve">should </w:t>
      </w:r>
      <w:r w:rsidR="00C56B4D">
        <w:rPr>
          <w:rFonts w:eastAsiaTheme="minorEastAsia" w:hint="eastAsia"/>
          <w:lang w:eastAsia="zh-CN"/>
        </w:rPr>
        <w:t xml:space="preserve">be </w:t>
      </w:r>
      <w:r w:rsidR="004D5CDF">
        <w:rPr>
          <w:rFonts w:eastAsiaTheme="minorEastAsia" w:hint="eastAsia"/>
          <w:lang w:eastAsia="zh-CN"/>
        </w:rPr>
        <w:t>monitor</w:t>
      </w:r>
      <w:r w:rsidR="00C56B4D">
        <w:rPr>
          <w:rFonts w:eastAsiaTheme="minorEastAsia" w:hint="eastAsia"/>
          <w:lang w:eastAsia="zh-CN"/>
        </w:rPr>
        <w:t>ed</w:t>
      </w:r>
      <w:r w:rsidR="004D5CDF">
        <w:rPr>
          <w:rFonts w:eastAsiaTheme="minorEastAsia" w:hint="eastAsia"/>
          <w:lang w:eastAsia="zh-CN"/>
        </w:rPr>
        <w:t xml:space="preserve"> based on the calculated </w:t>
      </w:r>
      <w:r w:rsidR="004D5CDF" w:rsidRPr="004F2DCE">
        <w:rPr>
          <w:rFonts w:eastAsiaTheme="minorEastAsia"/>
          <w:position w:val="-12"/>
          <w:lang w:eastAsia="zh-CN"/>
        </w:rPr>
        <w:object w:dxaOrig="639" w:dyaOrig="360">
          <v:shape id="_x0000_i1036" type="#_x0000_t75" style="width:31pt;height:18.5pt" o:ole="">
            <v:imagedata r:id="rId29" o:title=""/>
          </v:shape>
          <o:OLEObject Type="Embed" ProgID="Equation.DSMT4" ShapeID="_x0000_i1036" DrawAspect="Content" ObjectID="_1584272933" r:id="rId31"/>
        </w:object>
      </w:r>
      <w:r w:rsidR="004D5CDF">
        <w:rPr>
          <w:rFonts w:eastAsiaTheme="minorEastAsia" w:hint="eastAsia"/>
          <w:lang w:eastAsia="zh-CN"/>
        </w:rPr>
        <w:t>and the pre-</w:t>
      </w:r>
      <w:r w:rsidR="004D5CDF">
        <w:rPr>
          <w:rFonts w:eastAsiaTheme="minorEastAsia"/>
          <w:lang w:eastAsia="zh-CN"/>
        </w:rPr>
        <w:t>acquired</w:t>
      </w:r>
      <w:r w:rsidR="004D5CDF">
        <w:rPr>
          <w:rFonts w:eastAsiaTheme="minorEastAsia" w:hint="eastAsia"/>
          <w:lang w:eastAsia="zh-CN"/>
        </w:rPr>
        <w:t xml:space="preserve"> QCL information.</w:t>
      </w:r>
    </w:p>
    <w:p w:rsidR="00CF019D" w:rsidRPr="00866740" w:rsidRDefault="00CF019D" w:rsidP="00CF019D">
      <w:pPr>
        <w:spacing w:after="120"/>
        <w:rPr>
          <w:rFonts w:eastAsiaTheme="minorEastAsia"/>
          <w:b/>
          <w:lang w:eastAsia="zh-CN"/>
        </w:rPr>
      </w:pPr>
      <w:r>
        <w:rPr>
          <w:rFonts w:eastAsiaTheme="minorEastAsia"/>
          <w:b/>
          <w:lang w:eastAsia="zh-CN"/>
        </w:rPr>
        <w:t xml:space="preserve">Proposal </w:t>
      </w:r>
      <w:r w:rsidR="00B73DD4">
        <w:rPr>
          <w:rFonts w:eastAsiaTheme="minorEastAsia" w:hint="eastAsia"/>
          <w:b/>
          <w:lang w:eastAsia="zh-CN"/>
        </w:rPr>
        <w:t>6</w:t>
      </w:r>
      <w:r>
        <w:rPr>
          <w:rFonts w:eastAsiaTheme="minorEastAsia" w:hint="eastAsia"/>
          <w:b/>
          <w:lang w:eastAsia="zh-CN"/>
        </w:rPr>
        <w:t>:</w:t>
      </w:r>
      <w:r w:rsidRPr="00866740">
        <w:rPr>
          <w:rFonts w:eastAsiaTheme="minorEastAsia" w:hint="eastAsia"/>
          <w:b/>
          <w:lang w:eastAsia="zh-CN"/>
        </w:rPr>
        <w:t xml:space="preserve"> </w:t>
      </w:r>
      <w:r>
        <w:rPr>
          <w:rFonts w:eastAsiaTheme="minorEastAsia" w:hint="eastAsia"/>
          <w:b/>
          <w:lang w:eastAsia="zh-CN"/>
        </w:rPr>
        <w:t>A</w:t>
      </w:r>
      <w:r>
        <w:rPr>
          <w:rFonts w:eastAsiaTheme="minorEastAsia"/>
          <w:b/>
          <w:lang w:eastAsia="zh-CN"/>
        </w:rPr>
        <w:t xml:space="preserve">n </w:t>
      </w:r>
      <w:r w:rsidRPr="0017722E">
        <w:rPr>
          <w:rFonts w:eastAsiaTheme="minorEastAsia" w:hint="eastAsia"/>
          <w:b/>
          <w:lang w:eastAsia="zh-CN"/>
        </w:rPr>
        <w:t>Offset</w:t>
      </w:r>
      <w:r>
        <w:rPr>
          <w:rFonts w:eastAsiaTheme="minorEastAsia"/>
          <w:b/>
          <w:lang w:eastAsia="zh-CN"/>
        </w:rPr>
        <w:t xml:space="preserve"> should be introduced to define the location of each PO within a DRX cycle. </w:t>
      </w:r>
    </w:p>
    <w:p w:rsidR="00CF019D" w:rsidRPr="008F6115" w:rsidRDefault="00CF019D" w:rsidP="00CF019D">
      <w:pPr>
        <w:pStyle w:val="a0"/>
        <w:rPr>
          <w:rFonts w:eastAsiaTheme="minorEastAsia"/>
          <w:b/>
          <w:lang w:eastAsia="zh-CN"/>
        </w:rPr>
      </w:pPr>
      <w:r>
        <w:rPr>
          <w:rFonts w:eastAsiaTheme="minorEastAsia" w:hint="eastAsia"/>
          <w:b/>
          <w:lang w:eastAsia="zh-CN"/>
        </w:rPr>
        <w:t xml:space="preserve">Proposal </w:t>
      </w:r>
      <w:r w:rsidR="00B73DD4">
        <w:rPr>
          <w:rFonts w:eastAsiaTheme="minorEastAsia" w:hint="eastAsia"/>
          <w:b/>
          <w:lang w:eastAsia="zh-CN"/>
        </w:rPr>
        <w:t>7</w:t>
      </w:r>
      <w:r>
        <w:rPr>
          <w:rFonts w:eastAsiaTheme="minorEastAsia" w:hint="eastAsia"/>
          <w:b/>
          <w:lang w:eastAsia="zh-CN"/>
        </w:rPr>
        <w:t xml:space="preserve">: </w:t>
      </w:r>
      <w:r w:rsidRPr="0017722E">
        <w:rPr>
          <w:rFonts w:eastAsiaTheme="minorEastAsia" w:hint="eastAsia"/>
          <w:b/>
          <w:lang w:eastAsia="zh-CN"/>
        </w:rPr>
        <w:t>Offset</w:t>
      </w:r>
      <w:r>
        <w:rPr>
          <w:rFonts w:eastAsiaTheme="minorEastAsia" w:hint="eastAsia"/>
          <w:b/>
          <w:lang w:eastAsia="zh-CN"/>
        </w:rPr>
        <w:t xml:space="preserve"> is </w:t>
      </w:r>
      <w:r w:rsidRPr="0017722E">
        <w:rPr>
          <w:rFonts w:eastAsiaTheme="minorEastAsia" w:hint="eastAsia"/>
          <w:b/>
          <w:lang w:eastAsia="zh-CN"/>
        </w:rPr>
        <w:t xml:space="preserve">explicitly broadcast </w:t>
      </w:r>
      <w:r>
        <w:rPr>
          <w:rFonts w:eastAsiaTheme="minorEastAsia" w:hint="eastAsia"/>
          <w:b/>
          <w:lang w:eastAsia="zh-CN"/>
        </w:rPr>
        <w:t>in</w:t>
      </w:r>
      <w:r w:rsidRPr="0017722E">
        <w:rPr>
          <w:rFonts w:eastAsiaTheme="minorEastAsia" w:hint="eastAsia"/>
          <w:b/>
          <w:lang w:eastAsia="zh-CN"/>
        </w:rPr>
        <w:t xml:space="preserve"> the </w:t>
      </w:r>
      <w:r>
        <w:rPr>
          <w:rFonts w:eastAsiaTheme="minorEastAsia" w:hint="eastAsia"/>
          <w:b/>
          <w:lang w:eastAsia="zh-CN"/>
        </w:rPr>
        <w:t>RMSI</w:t>
      </w:r>
      <w:r w:rsidR="009A1E91">
        <w:rPr>
          <w:rFonts w:eastAsiaTheme="minorEastAsia" w:hint="eastAsia"/>
          <w:b/>
          <w:lang w:eastAsia="zh-CN"/>
        </w:rPr>
        <w:t xml:space="preserve"> and </w:t>
      </w:r>
      <w:r w:rsidR="006F4937">
        <w:rPr>
          <w:rFonts w:eastAsiaTheme="minorEastAsia" w:hint="eastAsia"/>
          <w:b/>
          <w:lang w:eastAsia="zh-CN"/>
        </w:rPr>
        <w:t>t</w:t>
      </w:r>
      <w:r w:rsidR="006F4937" w:rsidRPr="0017722E">
        <w:rPr>
          <w:rFonts w:eastAsiaTheme="minorEastAsia" w:hint="eastAsia"/>
          <w:b/>
          <w:lang w:eastAsia="zh-CN"/>
        </w:rPr>
        <w:t>he value of Offset is configurable</w:t>
      </w:r>
      <w:r>
        <w:rPr>
          <w:rFonts w:eastAsiaTheme="minorEastAsia" w:hint="eastAsia"/>
          <w:b/>
          <w:lang w:eastAsia="zh-CN"/>
        </w:rPr>
        <w:t>.</w:t>
      </w:r>
    </w:p>
    <w:p w:rsidR="00CB648F" w:rsidRDefault="00CF019D">
      <w:pPr>
        <w:pStyle w:val="a0"/>
        <w:rPr>
          <w:rFonts w:eastAsiaTheme="minorEastAsia"/>
          <w:lang w:eastAsia="zh-CN"/>
        </w:rPr>
      </w:pPr>
      <w:r>
        <w:rPr>
          <w:rFonts w:eastAsiaTheme="minorEastAsia" w:hint="eastAsia"/>
          <w:b/>
          <w:lang w:eastAsia="zh-CN"/>
        </w:rPr>
        <w:t xml:space="preserve">Proposal </w:t>
      </w:r>
      <w:r w:rsidR="00B73DD4">
        <w:rPr>
          <w:rFonts w:eastAsiaTheme="minorEastAsia" w:hint="eastAsia"/>
          <w:b/>
          <w:lang w:eastAsia="zh-CN"/>
        </w:rPr>
        <w:t>8</w:t>
      </w:r>
      <w:r>
        <w:rPr>
          <w:rFonts w:eastAsiaTheme="minorEastAsia" w:hint="eastAsia"/>
          <w:b/>
          <w:lang w:eastAsia="zh-CN"/>
        </w:rPr>
        <w:t>:</w:t>
      </w:r>
      <w:r w:rsidRPr="003208E4">
        <w:rPr>
          <w:rFonts w:eastAsiaTheme="minorEastAsia" w:hint="eastAsia"/>
          <w:lang w:eastAsia="zh-CN"/>
        </w:rPr>
        <w:t xml:space="preserve"> </w:t>
      </w:r>
      <w:r w:rsidRPr="00FB01CA">
        <w:rPr>
          <w:rFonts w:eastAsiaTheme="minorEastAsia" w:hint="eastAsia"/>
          <w:b/>
          <w:lang w:eastAsia="zh-CN"/>
        </w:rPr>
        <w:t xml:space="preserve">NR should </w:t>
      </w:r>
      <w:r>
        <w:rPr>
          <w:rFonts w:eastAsiaTheme="minorEastAsia" w:hint="eastAsia"/>
          <w:b/>
          <w:lang w:eastAsia="zh-CN"/>
        </w:rPr>
        <w:t>consider</w:t>
      </w:r>
      <w:r w:rsidRPr="00FB01CA">
        <w:rPr>
          <w:rFonts w:eastAsiaTheme="minorEastAsia" w:hint="eastAsia"/>
          <w:b/>
          <w:lang w:eastAsia="zh-CN"/>
        </w:rPr>
        <w:t xml:space="preserve"> this SS burst based </w:t>
      </w:r>
      <w:r>
        <w:rPr>
          <w:rFonts w:eastAsiaTheme="minorEastAsia" w:hint="eastAsia"/>
          <w:b/>
          <w:lang w:eastAsia="zh-CN"/>
        </w:rPr>
        <w:t xml:space="preserve">PO </w:t>
      </w:r>
      <w:r w:rsidRPr="00223470">
        <w:rPr>
          <w:rFonts w:eastAsiaTheme="minorEastAsia" w:hint="eastAsia"/>
          <w:b/>
          <w:lang w:eastAsia="zh-CN"/>
        </w:rPr>
        <w:t>calculation</w:t>
      </w:r>
      <w:r w:rsidRPr="007A6B6E">
        <w:rPr>
          <w:rFonts w:eastAsiaTheme="minorEastAsia" w:hint="eastAsia"/>
          <w:b/>
          <w:lang w:eastAsia="zh-CN"/>
        </w:rPr>
        <w:t xml:space="preserve"> </w:t>
      </w:r>
      <w:r w:rsidRPr="00223470">
        <w:rPr>
          <w:rFonts w:eastAsiaTheme="minorEastAsia" w:hint="eastAsia"/>
          <w:b/>
          <w:lang w:eastAsia="zh-CN"/>
        </w:rPr>
        <w:t>mechanism</w:t>
      </w:r>
      <w:r w:rsidRPr="00FB01CA">
        <w:rPr>
          <w:rFonts w:eastAsiaTheme="minorEastAsia" w:hint="eastAsia"/>
          <w:b/>
          <w:lang w:eastAsia="zh-CN"/>
        </w:rPr>
        <w:t>.</w:t>
      </w:r>
    </w:p>
    <w:bookmarkEnd w:id="19"/>
    <w:bookmarkEnd w:id="20"/>
    <w:p w:rsidR="00EE2CB5" w:rsidRDefault="002C6318" w:rsidP="00FF19CA">
      <w:pPr>
        <w:pStyle w:val="1"/>
        <w:jc w:val="both"/>
        <w:rPr>
          <w:rFonts w:eastAsiaTheme="minorEastAsia"/>
          <w:szCs w:val="28"/>
        </w:rPr>
      </w:pPr>
      <w:r w:rsidRPr="00E0579C">
        <w:rPr>
          <w:szCs w:val="28"/>
        </w:rPr>
        <w:t>Conclusion</w:t>
      </w:r>
    </w:p>
    <w:p w:rsidR="00871B9A" w:rsidRDefault="00871B9A" w:rsidP="00871B9A">
      <w:pPr>
        <w:pStyle w:val="a0"/>
        <w:rPr>
          <w:rFonts w:eastAsiaTheme="minorEastAsia"/>
          <w:lang w:eastAsia="zh-CN"/>
        </w:rPr>
      </w:pPr>
      <w:r>
        <w:rPr>
          <w:rFonts w:eastAsiaTheme="minorEastAsia" w:hint="eastAsia"/>
          <w:lang w:eastAsia="zh-CN"/>
        </w:rPr>
        <w:t>According to the description above, we</w:t>
      </w:r>
      <w:r>
        <w:rPr>
          <w:rFonts w:eastAsiaTheme="minorEastAsia"/>
          <w:lang w:eastAsia="zh-CN"/>
        </w:rPr>
        <w:t>’</w:t>
      </w:r>
      <w:r>
        <w:rPr>
          <w:rFonts w:eastAsiaTheme="minorEastAsia" w:hint="eastAsia"/>
          <w:lang w:eastAsia="zh-CN"/>
        </w:rPr>
        <w:t>d like to make a conclusion:</w:t>
      </w:r>
    </w:p>
    <w:p w:rsidR="006C3AC9" w:rsidRPr="006C3AC9" w:rsidRDefault="006C3AC9" w:rsidP="006C3AC9">
      <w:pPr>
        <w:spacing w:after="120"/>
        <w:rPr>
          <w:rFonts w:eastAsiaTheme="minorEastAsia"/>
          <w:b/>
          <w:lang w:eastAsia="zh-CN"/>
        </w:rPr>
      </w:pPr>
      <w:r>
        <w:rPr>
          <w:rFonts w:eastAsiaTheme="minorEastAsia" w:hint="eastAsia"/>
          <w:b/>
          <w:lang w:eastAsia="zh-CN"/>
        </w:rPr>
        <w:t>Proposal 1:</w:t>
      </w:r>
      <w:r w:rsidRPr="001F5C22">
        <w:rPr>
          <w:rFonts w:eastAsiaTheme="minorEastAsia" w:hint="eastAsia"/>
          <w:b/>
          <w:lang w:eastAsia="zh-CN"/>
        </w:rPr>
        <w:t xml:space="preserve"> </w:t>
      </w:r>
      <w:r>
        <w:rPr>
          <w:rFonts w:eastAsiaTheme="minorEastAsia" w:hint="eastAsia"/>
          <w:b/>
          <w:lang w:eastAsia="zh-CN"/>
        </w:rPr>
        <w:t>In NR, o</w:t>
      </w:r>
      <w:r w:rsidRPr="001F5C22">
        <w:rPr>
          <w:rFonts w:eastAsiaTheme="minorEastAsia" w:hint="eastAsia"/>
          <w:b/>
          <w:lang w:eastAsia="zh-CN"/>
        </w:rPr>
        <w:t xml:space="preserve">ne PO can cross </w:t>
      </w:r>
      <w:r>
        <w:rPr>
          <w:rFonts w:eastAsiaTheme="minorEastAsia" w:hint="eastAsia"/>
          <w:b/>
          <w:lang w:eastAsia="zh-CN"/>
        </w:rPr>
        <w:t>neighbouring</w:t>
      </w:r>
      <w:r w:rsidRPr="001F5C22">
        <w:rPr>
          <w:rFonts w:eastAsiaTheme="minorEastAsia" w:hint="eastAsia"/>
          <w:b/>
          <w:lang w:eastAsia="zh-CN"/>
        </w:rPr>
        <w:t xml:space="preserve"> frame</w:t>
      </w:r>
      <w:r>
        <w:rPr>
          <w:rFonts w:eastAsiaTheme="minorEastAsia" w:hint="eastAsia"/>
          <w:b/>
          <w:lang w:eastAsia="zh-CN"/>
        </w:rPr>
        <w:t>.</w:t>
      </w:r>
    </w:p>
    <w:p w:rsidR="006C3AC9" w:rsidRDefault="006C3AC9" w:rsidP="006C3AC9">
      <w:pPr>
        <w:spacing w:after="120"/>
        <w:rPr>
          <w:rFonts w:eastAsiaTheme="minorEastAsia"/>
          <w:b/>
          <w:lang w:eastAsia="zh-CN"/>
        </w:rPr>
      </w:pPr>
      <w:r>
        <w:rPr>
          <w:rFonts w:eastAsiaTheme="minorEastAsia" w:hint="eastAsia"/>
          <w:b/>
          <w:lang w:eastAsia="zh-CN"/>
        </w:rPr>
        <w:t>Proposal 2: If o</w:t>
      </w:r>
      <w:r w:rsidRPr="001F5C22">
        <w:rPr>
          <w:rFonts w:eastAsiaTheme="minorEastAsia" w:hint="eastAsia"/>
          <w:b/>
          <w:lang w:eastAsia="zh-CN"/>
        </w:rPr>
        <w:t>ne PO cross</w:t>
      </w:r>
      <w:r>
        <w:rPr>
          <w:rFonts w:eastAsiaTheme="minorEastAsia" w:hint="eastAsia"/>
          <w:b/>
          <w:lang w:eastAsia="zh-CN"/>
        </w:rPr>
        <w:t>es</w:t>
      </w:r>
      <w:r w:rsidRPr="001F5C22">
        <w:rPr>
          <w:rFonts w:eastAsiaTheme="minorEastAsia" w:hint="eastAsia"/>
          <w:b/>
          <w:lang w:eastAsia="zh-CN"/>
        </w:rPr>
        <w:t xml:space="preserve"> </w:t>
      </w:r>
      <w:r>
        <w:rPr>
          <w:rFonts w:eastAsiaTheme="minorEastAsia" w:hint="eastAsia"/>
          <w:b/>
          <w:lang w:eastAsia="zh-CN"/>
        </w:rPr>
        <w:t>neighbouring</w:t>
      </w:r>
      <w:r w:rsidRPr="001F5C22">
        <w:rPr>
          <w:rFonts w:eastAsiaTheme="minorEastAsia" w:hint="eastAsia"/>
          <w:b/>
          <w:lang w:eastAsia="zh-CN"/>
        </w:rPr>
        <w:t xml:space="preserve"> frame</w:t>
      </w:r>
      <w:r>
        <w:rPr>
          <w:rFonts w:eastAsiaTheme="minorEastAsia" w:hint="eastAsia"/>
          <w:b/>
          <w:lang w:eastAsia="zh-CN"/>
        </w:rPr>
        <w:t>, UE specific PF means UE specific PO starts from this frame.</w:t>
      </w:r>
    </w:p>
    <w:p w:rsidR="006C3AC9" w:rsidRPr="00D8397B" w:rsidRDefault="006C3AC9" w:rsidP="006C3AC9">
      <w:pPr>
        <w:spacing w:after="120"/>
        <w:rPr>
          <w:rFonts w:eastAsiaTheme="minorEastAsia"/>
          <w:b/>
          <w:lang w:eastAsia="zh-CN"/>
        </w:rPr>
      </w:pPr>
      <w:r>
        <w:rPr>
          <w:rFonts w:eastAsiaTheme="minorEastAsia" w:hint="eastAsia"/>
          <w:b/>
          <w:lang w:eastAsia="zh-CN"/>
        </w:rPr>
        <w:t xml:space="preserve">Proposal 3: The result of PO formula for a specific UE means the </w:t>
      </w:r>
      <w:r w:rsidR="00741208">
        <w:rPr>
          <w:rFonts w:eastAsiaTheme="minorEastAsia" w:hint="eastAsia"/>
          <w:b/>
          <w:lang w:eastAsia="zh-CN"/>
        </w:rPr>
        <w:t>position</w:t>
      </w:r>
      <w:r w:rsidRPr="00D8397B">
        <w:rPr>
          <w:rFonts w:eastAsiaTheme="minorEastAsia" w:hint="eastAsia"/>
          <w:b/>
          <w:lang w:eastAsia="zh-CN"/>
        </w:rPr>
        <w:t xml:space="preserve"> </w:t>
      </w:r>
      <w:r>
        <w:rPr>
          <w:rFonts w:eastAsiaTheme="minorEastAsia" w:hint="eastAsia"/>
          <w:b/>
          <w:lang w:eastAsia="zh-CN"/>
        </w:rPr>
        <w:t xml:space="preserve">of the </w:t>
      </w:r>
      <w:r w:rsidRPr="00D8397B">
        <w:rPr>
          <w:rFonts w:eastAsiaTheme="minorEastAsia" w:hint="eastAsia"/>
          <w:b/>
          <w:lang w:eastAsia="zh-CN"/>
        </w:rPr>
        <w:t xml:space="preserve">first slot </w:t>
      </w:r>
      <w:r>
        <w:rPr>
          <w:rFonts w:eastAsiaTheme="minorEastAsia" w:hint="eastAsia"/>
          <w:b/>
          <w:lang w:eastAsia="zh-CN"/>
        </w:rPr>
        <w:t>within</w:t>
      </w:r>
      <w:r w:rsidRPr="00D8397B">
        <w:rPr>
          <w:rFonts w:eastAsiaTheme="minorEastAsia" w:hint="eastAsia"/>
          <w:b/>
          <w:lang w:eastAsia="zh-CN"/>
        </w:rPr>
        <w:t xml:space="preserve"> UE specific PO</w:t>
      </w:r>
      <w:r>
        <w:rPr>
          <w:rFonts w:eastAsiaTheme="minorEastAsia" w:hint="eastAsia"/>
          <w:b/>
          <w:lang w:eastAsia="zh-CN"/>
        </w:rPr>
        <w:t>.</w:t>
      </w:r>
    </w:p>
    <w:p w:rsidR="006C3AC9" w:rsidRPr="00866740" w:rsidRDefault="006C3AC9" w:rsidP="006C3AC9">
      <w:pPr>
        <w:spacing w:after="120"/>
        <w:rPr>
          <w:rFonts w:eastAsiaTheme="minorEastAsia"/>
          <w:b/>
          <w:lang w:eastAsia="zh-CN"/>
        </w:rPr>
      </w:pPr>
      <w:r>
        <w:rPr>
          <w:rFonts w:eastAsiaTheme="minorEastAsia"/>
          <w:b/>
          <w:lang w:eastAsia="zh-CN"/>
        </w:rPr>
        <w:t xml:space="preserve">Proposal </w:t>
      </w:r>
      <w:r>
        <w:rPr>
          <w:rFonts w:eastAsiaTheme="minorEastAsia" w:hint="eastAsia"/>
          <w:b/>
          <w:lang w:eastAsia="zh-CN"/>
        </w:rPr>
        <w:t>4:</w:t>
      </w:r>
      <w:r w:rsidRPr="00866740">
        <w:rPr>
          <w:rFonts w:eastAsiaTheme="minorEastAsia" w:hint="eastAsia"/>
          <w:b/>
          <w:lang w:eastAsia="zh-CN"/>
        </w:rPr>
        <w:t xml:space="preserve"> T</w:t>
      </w:r>
      <w:r w:rsidRPr="00866740">
        <w:rPr>
          <w:rFonts w:eastAsiaTheme="minorEastAsia"/>
          <w:b/>
          <w:lang w:eastAsia="zh-CN"/>
        </w:rPr>
        <w:t>h</w:t>
      </w:r>
      <w:r w:rsidRPr="00866740">
        <w:rPr>
          <w:rFonts w:eastAsiaTheme="minorEastAsia" w:hint="eastAsia"/>
          <w:b/>
          <w:lang w:eastAsia="zh-CN"/>
        </w:rPr>
        <w:t>e periodicity of paging message is integer multiples of SS periodicity</w:t>
      </w:r>
      <w:r>
        <w:rPr>
          <w:rFonts w:eastAsiaTheme="minorEastAsia" w:hint="eastAsia"/>
          <w:b/>
          <w:lang w:eastAsia="zh-CN"/>
        </w:rPr>
        <w:t>.</w:t>
      </w:r>
    </w:p>
    <w:p w:rsidR="006C3AC9" w:rsidRPr="00BE2195" w:rsidRDefault="006C3AC9" w:rsidP="006C3AC9">
      <w:pPr>
        <w:pStyle w:val="a0"/>
        <w:rPr>
          <w:rFonts w:eastAsiaTheme="minorEastAsia"/>
          <w:b/>
          <w:lang w:eastAsia="zh-CN"/>
        </w:rPr>
      </w:pPr>
      <w:r>
        <w:rPr>
          <w:rFonts w:eastAsiaTheme="minorEastAsia"/>
          <w:b/>
          <w:lang w:eastAsia="zh-CN"/>
        </w:rPr>
        <w:t xml:space="preserve">Proposal </w:t>
      </w:r>
      <w:r>
        <w:rPr>
          <w:rFonts w:eastAsiaTheme="minorEastAsia" w:hint="eastAsia"/>
          <w:b/>
          <w:lang w:eastAsia="zh-CN"/>
        </w:rPr>
        <w:t xml:space="preserve">5: </w:t>
      </w:r>
      <w:r w:rsidRPr="00BE2195">
        <w:rPr>
          <w:rFonts w:eastAsiaTheme="minorEastAsia" w:hint="eastAsia"/>
          <w:b/>
          <w:lang w:eastAsia="zh-CN"/>
        </w:rPr>
        <w:t xml:space="preserve">PF and PO can be </w:t>
      </w:r>
      <w:r w:rsidRPr="00BE2195">
        <w:rPr>
          <w:rFonts w:eastAsiaTheme="minorEastAsia"/>
          <w:b/>
          <w:lang w:eastAsia="zh-CN"/>
        </w:rPr>
        <w:t xml:space="preserve">separately derived from following </w:t>
      </w:r>
      <w:r w:rsidRPr="00BE2195">
        <w:rPr>
          <w:rFonts w:eastAsiaTheme="minorEastAsia" w:hint="eastAsia"/>
          <w:b/>
          <w:lang w:eastAsia="zh-CN"/>
        </w:rPr>
        <w:t>formula:</w:t>
      </w:r>
    </w:p>
    <w:p w:rsidR="006C3AC9" w:rsidRPr="00BE2195" w:rsidRDefault="006C3AC9" w:rsidP="006C3AC9">
      <w:pPr>
        <w:pStyle w:val="a0"/>
        <w:rPr>
          <w:rFonts w:eastAsiaTheme="minorEastAsia"/>
          <w:b/>
          <w:lang w:eastAsia="zh-CN"/>
        </w:rPr>
      </w:pPr>
      <w:r w:rsidRPr="00BE2195">
        <w:rPr>
          <w:rFonts w:eastAsiaTheme="minorEastAsia" w:hint="eastAsia"/>
          <w:b/>
          <w:lang w:eastAsia="zh-CN"/>
        </w:rPr>
        <w:t>PF:</w:t>
      </w:r>
    </w:p>
    <w:p w:rsidR="006C3AC9" w:rsidRPr="00BE2195" w:rsidRDefault="00DB31D0" w:rsidP="006C3AC9">
      <w:pPr>
        <w:pStyle w:val="a0"/>
        <w:rPr>
          <w:rFonts w:eastAsiaTheme="minorEastAsia"/>
          <w:b/>
          <w:lang w:eastAsia="zh-CN"/>
        </w:rPr>
      </w:pPr>
      <w:r w:rsidRPr="00DB31D0">
        <w:rPr>
          <w:rFonts w:eastAsiaTheme="minorEastAsia"/>
          <w:b/>
          <w:position w:val="-12"/>
          <w:lang w:eastAsia="zh-CN"/>
        </w:rPr>
        <w:object w:dxaOrig="9260" w:dyaOrig="380">
          <v:shape id="_x0000_i1037" type="#_x0000_t75" style="width:305pt;height:16pt" o:ole="">
            <v:imagedata r:id="rId32" o:title=""/>
          </v:shape>
          <o:OLEObject Type="Embed" ProgID="Equation.DSMT4" ShapeID="_x0000_i1037" DrawAspect="Content" ObjectID="_1584272934" r:id="rId33"/>
        </w:object>
      </w:r>
    </w:p>
    <w:p w:rsidR="006C3AC9" w:rsidRPr="00BE2195" w:rsidRDefault="006C3AC9" w:rsidP="006C3AC9">
      <w:pPr>
        <w:pStyle w:val="a0"/>
        <w:rPr>
          <w:rFonts w:eastAsiaTheme="minorEastAsia"/>
          <w:b/>
          <w:lang w:eastAsia="zh-CN"/>
        </w:rPr>
      </w:pPr>
      <w:r w:rsidRPr="00BE2195">
        <w:rPr>
          <w:rFonts w:eastAsiaTheme="minorEastAsia" w:hint="eastAsia"/>
          <w:b/>
          <w:lang w:eastAsia="zh-CN"/>
        </w:rPr>
        <w:t>PO:</w:t>
      </w:r>
    </w:p>
    <w:p w:rsidR="006C3AC9" w:rsidRDefault="00DB31D0" w:rsidP="006C3AC9">
      <w:pPr>
        <w:pStyle w:val="a0"/>
        <w:rPr>
          <w:rFonts w:eastAsiaTheme="minorEastAsia"/>
          <w:b/>
          <w:lang w:eastAsia="zh-CN"/>
        </w:rPr>
      </w:pPr>
      <w:r w:rsidRPr="00DB31D0">
        <w:rPr>
          <w:rFonts w:eastAsiaTheme="minorEastAsia"/>
          <w:b/>
          <w:position w:val="-16"/>
          <w:lang w:eastAsia="zh-CN"/>
        </w:rPr>
        <w:object w:dxaOrig="7420" w:dyaOrig="440">
          <v:shape id="_x0000_i1038" type="#_x0000_t75" style="width:282pt;height:21pt" o:ole="">
            <v:imagedata r:id="rId34" o:title=""/>
          </v:shape>
          <o:OLEObject Type="Embed" ProgID="Equation.DSMT4" ShapeID="_x0000_i1038" DrawAspect="Content" ObjectID="_1584272935" r:id="rId35"/>
        </w:object>
      </w:r>
    </w:p>
    <w:p w:rsidR="00076F33" w:rsidRPr="00B86189" w:rsidRDefault="004C7ECC" w:rsidP="00076F33">
      <w:pPr>
        <w:pStyle w:val="a0"/>
        <w:jc w:val="center"/>
        <w:rPr>
          <w:rFonts w:eastAsiaTheme="minorEastAsia"/>
          <w:b/>
          <w:lang w:eastAsia="zh-CN"/>
        </w:rPr>
      </w:pPr>
      <w:r>
        <w:rPr>
          <w:rFonts w:eastAsiaTheme="minorEastAsia" w:hint="eastAsia"/>
          <w:b/>
          <w:lang w:eastAsia="zh-CN"/>
        </w:rPr>
        <w:t>T</w:t>
      </w:r>
      <w:r w:rsidR="00076F33" w:rsidRPr="00B86189">
        <w:rPr>
          <w:rFonts w:eastAsiaTheme="minorEastAsia" w:hint="eastAsia"/>
          <w:b/>
          <w:lang w:eastAsia="zh-CN"/>
        </w:rPr>
        <w:t>he meaning of parameters in the formula</w:t>
      </w:r>
    </w:p>
    <w:tbl>
      <w:tblPr>
        <w:tblStyle w:val="a7"/>
        <w:tblW w:w="0" w:type="auto"/>
        <w:tblLook w:val="04A0"/>
      </w:tblPr>
      <w:tblGrid>
        <w:gridCol w:w="4644"/>
        <w:gridCol w:w="4644"/>
      </w:tblGrid>
      <w:tr w:rsidR="00076F33" w:rsidRPr="00B86189" w:rsidTr="00AF3B2A">
        <w:tc>
          <w:tcPr>
            <w:tcW w:w="4644" w:type="dxa"/>
          </w:tcPr>
          <w:p w:rsidR="00076F33" w:rsidRPr="00B86189" w:rsidRDefault="00076F33" w:rsidP="00AF3B2A">
            <w:pPr>
              <w:pStyle w:val="a0"/>
              <w:jc w:val="center"/>
              <w:rPr>
                <w:rFonts w:eastAsiaTheme="minorEastAsia"/>
                <w:b/>
                <w:lang w:eastAsia="zh-CN"/>
              </w:rPr>
            </w:pPr>
            <w:r w:rsidRPr="00B86189">
              <w:rPr>
                <w:rFonts w:eastAsiaTheme="minorEastAsia" w:hint="eastAsia"/>
                <w:b/>
                <w:lang w:eastAsia="zh-CN"/>
              </w:rPr>
              <w:t>Parameter</w:t>
            </w:r>
          </w:p>
        </w:tc>
        <w:tc>
          <w:tcPr>
            <w:tcW w:w="4644" w:type="dxa"/>
          </w:tcPr>
          <w:p w:rsidR="00076F33" w:rsidRPr="00B86189" w:rsidRDefault="00076F33" w:rsidP="00AF3B2A">
            <w:pPr>
              <w:pStyle w:val="a0"/>
              <w:jc w:val="center"/>
              <w:rPr>
                <w:rFonts w:eastAsiaTheme="minorEastAsia"/>
                <w:b/>
                <w:lang w:eastAsia="zh-CN"/>
              </w:rPr>
            </w:pPr>
            <w:r w:rsidRPr="00B86189">
              <w:rPr>
                <w:rFonts w:eastAsiaTheme="minorEastAsia" w:hint="eastAsia"/>
                <w:b/>
                <w:lang w:eastAsia="zh-CN"/>
              </w:rPr>
              <w:t>Meaning</w:t>
            </w:r>
          </w:p>
        </w:tc>
      </w:tr>
      <w:tr w:rsidR="00076F33" w:rsidRPr="00B86189" w:rsidTr="00AF3B2A">
        <w:tc>
          <w:tcPr>
            <w:tcW w:w="4644" w:type="dxa"/>
          </w:tcPr>
          <w:p w:rsidR="00076F33" w:rsidRPr="00B86189" w:rsidRDefault="00076F33" w:rsidP="00AF3B2A">
            <w:pPr>
              <w:pStyle w:val="a0"/>
              <w:jc w:val="center"/>
              <w:rPr>
                <w:rFonts w:eastAsiaTheme="minorEastAsia"/>
                <w:b/>
                <w:lang w:eastAsia="zh-CN"/>
              </w:rPr>
            </w:pPr>
            <w:r w:rsidRPr="00B86189">
              <w:rPr>
                <w:rFonts w:eastAsiaTheme="minorEastAsia" w:hint="eastAsia"/>
                <w:b/>
                <w:lang w:eastAsia="zh-CN"/>
              </w:rPr>
              <w:t>T(ms)</w:t>
            </w:r>
          </w:p>
        </w:tc>
        <w:tc>
          <w:tcPr>
            <w:tcW w:w="4644" w:type="dxa"/>
          </w:tcPr>
          <w:p w:rsidR="00076F33" w:rsidRPr="00B86189" w:rsidRDefault="00076F33" w:rsidP="00AF3B2A">
            <w:pPr>
              <w:pStyle w:val="a0"/>
              <w:rPr>
                <w:rFonts w:eastAsiaTheme="minorEastAsia"/>
                <w:b/>
                <w:lang w:eastAsia="zh-CN"/>
              </w:rPr>
            </w:pPr>
            <w:r w:rsidRPr="00B86189">
              <w:rPr>
                <w:rFonts w:eastAsiaTheme="minorEastAsia"/>
                <w:b/>
                <w:lang w:eastAsia="zh-CN"/>
              </w:rPr>
              <w:t>T is determined by the shortest of the UE specific DRX value, if allocated by upper layers, and a default DRX value broadcast in system information. If UE specific DRX is not configured by upper layers, the default value is applied</w:t>
            </w:r>
          </w:p>
        </w:tc>
      </w:tr>
      <w:tr w:rsidR="00076F33" w:rsidRPr="00B86189" w:rsidTr="00AF3B2A">
        <w:tc>
          <w:tcPr>
            <w:tcW w:w="4644" w:type="dxa"/>
          </w:tcPr>
          <w:p w:rsidR="00076F33" w:rsidRPr="00B86189" w:rsidRDefault="00076F33" w:rsidP="00AF3B2A">
            <w:pPr>
              <w:pStyle w:val="a0"/>
              <w:jc w:val="center"/>
              <w:rPr>
                <w:rFonts w:eastAsiaTheme="minorEastAsia"/>
                <w:b/>
                <w:lang w:eastAsia="zh-CN"/>
              </w:rPr>
            </w:pPr>
            <w:r w:rsidRPr="00B86189">
              <w:rPr>
                <w:rFonts w:eastAsiaTheme="minorEastAsia"/>
                <w:b/>
                <w:lang w:eastAsia="zh-CN"/>
              </w:rPr>
              <w:object w:dxaOrig="700" w:dyaOrig="360">
                <v:shape id="_x0000_i1039" type="#_x0000_t75" style="width:35.5pt;height:18.5pt" o:ole="">
                  <v:imagedata r:id="rId14" o:title=""/>
                </v:shape>
                <o:OLEObject Type="Embed" ProgID="Equation.DSMT4" ShapeID="_x0000_i1039" DrawAspect="Content" ObjectID="_1584272936" r:id="rId36"/>
              </w:object>
            </w:r>
          </w:p>
        </w:tc>
        <w:tc>
          <w:tcPr>
            <w:tcW w:w="4644" w:type="dxa"/>
          </w:tcPr>
          <w:p w:rsidR="00076F33" w:rsidRPr="00B86189" w:rsidRDefault="00076F33" w:rsidP="00AF3B2A">
            <w:pPr>
              <w:pStyle w:val="a0"/>
              <w:rPr>
                <w:rFonts w:eastAsiaTheme="minorEastAsia"/>
                <w:b/>
                <w:lang w:eastAsia="zh-CN"/>
              </w:rPr>
            </w:pPr>
            <w:r w:rsidRPr="00B86189">
              <w:rPr>
                <w:rFonts w:eastAsiaTheme="minorEastAsia" w:hint="eastAsia"/>
                <w:b/>
                <w:lang w:eastAsia="zh-CN"/>
              </w:rPr>
              <w:t>UE specific PF, which means UE specific PO starts from this frame</w:t>
            </w:r>
          </w:p>
        </w:tc>
      </w:tr>
      <w:tr w:rsidR="00076F33" w:rsidRPr="00B86189" w:rsidTr="00AF3B2A">
        <w:tc>
          <w:tcPr>
            <w:tcW w:w="4644" w:type="dxa"/>
          </w:tcPr>
          <w:p w:rsidR="00076F33" w:rsidRPr="00B86189" w:rsidRDefault="00076F33" w:rsidP="00AF3B2A">
            <w:pPr>
              <w:pStyle w:val="a0"/>
              <w:jc w:val="center"/>
              <w:rPr>
                <w:rFonts w:eastAsiaTheme="minorEastAsia"/>
                <w:b/>
                <w:lang w:eastAsia="zh-CN"/>
              </w:rPr>
            </w:pPr>
            <w:r w:rsidRPr="00B86189">
              <w:rPr>
                <w:rFonts w:eastAsiaTheme="minorEastAsia"/>
                <w:b/>
                <w:lang w:eastAsia="zh-CN"/>
              </w:rPr>
              <w:object w:dxaOrig="820" w:dyaOrig="360">
                <v:shape id="_x0000_i1040" type="#_x0000_t75" style="width:41pt;height:18.5pt" o:ole="">
                  <v:imagedata r:id="rId16" o:title=""/>
                </v:shape>
                <o:OLEObject Type="Embed" ProgID="Equation.DSMT4" ShapeID="_x0000_i1040" DrawAspect="Content" ObjectID="_1584272937" r:id="rId37"/>
              </w:object>
            </w:r>
          </w:p>
        </w:tc>
        <w:tc>
          <w:tcPr>
            <w:tcW w:w="4644" w:type="dxa"/>
          </w:tcPr>
          <w:p w:rsidR="00076F33" w:rsidRPr="00B86189" w:rsidRDefault="00076F33" w:rsidP="00AF3B2A">
            <w:pPr>
              <w:pStyle w:val="a0"/>
              <w:rPr>
                <w:rFonts w:eastAsiaTheme="minorEastAsia"/>
                <w:b/>
                <w:lang w:eastAsia="zh-CN"/>
              </w:rPr>
            </w:pPr>
            <w:r w:rsidRPr="00B86189">
              <w:rPr>
                <w:rFonts w:eastAsiaTheme="minorEastAsia" w:hint="eastAsia"/>
                <w:b/>
                <w:lang w:eastAsia="zh-CN"/>
              </w:rPr>
              <w:t xml:space="preserve">The starting SFN number of any DRX cycle , which meets </w:t>
            </w:r>
            <w:r w:rsidRPr="00B86189">
              <w:rPr>
                <w:rFonts w:eastAsiaTheme="minorEastAsia"/>
                <w:b/>
                <w:lang w:eastAsia="zh-CN"/>
              </w:rPr>
              <w:object w:dxaOrig="1840" w:dyaOrig="360">
                <v:shape id="_x0000_i1041" type="#_x0000_t75" style="width:92.5pt;height:18.5pt" o:ole="">
                  <v:imagedata r:id="rId18" o:title=""/>
                </v:shape>
                <o:OLEObject Type="Embed" ProgID="Equation.DSMT4" ShapeID="_x0000_i1041" DrawAspect="Content" ObjectID="_1584272938" r:id="rId38"/>
              </w:object>
            </w:r>
            <w:r w:rsidRPr="00B86189">
              <w:rPr>
                <w:rFonts w:eastAsiaTheme="minorEastAsia" w:hint="eastAsia"/>
                <w:b/>
                <w:lang w:eastAsia="zh-CN"/>
              </w:rPr>
              <w:t>, k is the starting SFN number of the first DRX cycle in the system</w:t>
            </w:r>
          </w:p>
        </w:tc>
      </w:tr>
      <w:tr w:rsidR="00076F33" w:rsidRPr="00B86189" w:rsidTr="00AF3B2A">
        <w:tc>
          <w:tcPr>
            <w:tcW w:w="4644" w:type="dxa"/>
          </w:tcPr>
          <w:p w:rsidR="00076F33" w:rsidRPr="00B86189" w:rsidRDefault="00076F33" w:rsidP="00AF3B2A">
            <w:pPr>
              <w:pStyle w:val="a0"/>
              <w:jc w:val="center"/>
              <w:rPr>
                <w:rFonts w:eastAsiaTheme="minorEastAsia"/>
                <w:b/>
                <w:lang w:eastAsia="zh-CN"/>
              </w:rPr>
            </w:pPr>
            <w:r w:rsidRPr="00B86189">
              <w:rPr>
                <w:rFonts w:eastAsiaTheme="minorEastAsia" w:hint="eastAsia"/>
                <w:b/>
                <w:lang w:eastAsia="zh-CN"/>
              </w:rPr>
              <w:t>UE_ID</w:t>
            </w:r>
          </w:p>
        </w:tc>
        <w:tc>
          <w:tcPr>
            <w:tcW w:w="4644" w:type="dxa"/>
          </w:tcPr>
          <w:p w:rsidR="00076F33" w:rsidRPr="00B86189" w:rsidRDefault="00076F33" w:rsidP="00AF3B2A">
            <w:pPr>
              <w:pStyle w:val="a0"/>
              <w:rPr>
                <w:rFonts w:eastAsiaTheme="minorEastAsia"/>
                <w:b/>
                <w:lang w:eastAsia="zh-CN"/>
              </w:rPr>
            </w:pPr>
            <w:r w:rsidRPr="00B86189">
              <w:rPr>
                <w:rFonts w:eastAsiaTheme="minorEastAsia" w:hint="eastAsia"/>
                <w:b/>
                <w:lang w:eastAsia="zh-CN"/>
              </w:rPr>
              <w:t xml:space="preserve">SUPI (or 5G-S-TMSI or 5G-IMSI or </w:t>
            </w:r>
            <w:r w:rsidRPr="00B86189">
              <w:rPr>
                <w:rFonts w:eastAsiaTheme="minorEastAsia"/>
                <w:b/>
                <w:lang w:eastAsia="zh-CN"/>
              </w:rPr>
              <w:t>truncated</w:t>
            </w:r>
            <w:r w:rsidRPr="00B86189">
              <w:rPr>
                <w:rFonts w:eastAsiaTheme="minorEastAsia" w:hint="eastAsia"/>
                <w:b/>
                <w:lang w:eastAsia="zh-CN"/>
              </w:rPr>
              <w:t xml:space="preserve"> 5G-S-TMSI) mod 1024</w:t>
            </w:r>
          </w:p>
        </w:tc>
      </w:tr>
      <w:tr w:rsidR="00076F33" w:rsidRPr="00B86189" w:rsidTr="00AF3B2A">
        <w:tc>
          <w:tcPr>
            <w:tcW w:w="4644" w:type="dxa"/>
          </w:tcPr>
          <w:p w:rsidR="00076F33" w:rsidRPr="00B86189" w:rsidRDefault="00076F33" w:rsidP="00AF3B2A">
            <w:pPr>
              <w:pStyle w:val="a0"/>
              <w:jc w:val="center"/>
              <w:rPr>
                <w:rFonts w:eastAsiaTheme="minorEastAsia"/>
                <w:b/>
                <w:lang w:eastAsia="zh-CN"/>
              </w:rPr>
            </w:pPr>
            <w:r w:rsidRPr="00B86189">
              <w:rPr>
                <w:rFonts w:eastAsiaTheme="minorEastAsia"/>
                <w:b/>
                <w:lang w:eastAsia="zh-CN"/>
              </w:rPr>
              <w:object w:dxaOrig="720" w:dyaOrig="380">
                <v:shape id="_x0000_i1042" type="#_x0000_t75" style="width:36.5pt;height:19pt" o:ole="">
                  <v:imagedata r:id="rId20" o:title=""/>
                </v:shape>
                <o:OLEObject Type="Embed" ProgID="Equation.DSMT4" ShapeID="_x0000_i1042" DrawAspect="Content" ObjectID="_1584272939" r:id="rId39"/>
              </w:object>
            </w:r>
          </w:p>
        </w:tc>
        <w:tc>
          <w:tcPr>
            <w:tcW w:w="4644" w:type="dxa"/>
          </w:tcPr>
          <w:p w:rsidR="00076F33" w:rsidRPr="00B86189" w:rsidRDefault="00076F33" w:rsidP="00AF3B2A">
            <w:pPr>
              <w:pStyle w:val="a0"/>
              <w:rPr>
                <w:rFonts w:eastAsiaTheme="minorEastAsia"/>
                <w:b/>
                <w:lang w:eastAsia="zh-CN"/>
              </w:rPr>
            </w:pPr>
            <w:r w:rsidRPr="00B86189">
              <w:rPr>
                <w:rFonts w:eastAsiaTheme="minorEastAsia"/>
                <w:b/>
                <w:lang w:eastAsia="zh-CN"/>
              </w:rPr>
              <w:t>P</w:t>
            </w:r>
            <w:r w:rsidRPr="00B86189">
              <w:rPr>
                <w:rFonts w:eastAsiaTheme="minorEastAsia" w:hint="eastAsia"/>
                <w:b/>
                <w:lang w:eastAsia="zh-CN"/>
              </w:rPr>
              <w:t xml:space="preserve">hysical layer parameter, which means the total slot number within one frame. This parameter is </w:t>
            </w:r>
            <w:r w:rsidRPr="00B86189">
              <w:rPr>
                <w:rFonts w:eastAsiaTheme="minorEastAsia"/>
                <w:b/>
                <w:lang w:eastAsia="zh-CN"/>
              </w:rPr>
              <w:object w:dxaOrig="220" w:dyaOrig="240">
                <v:shape id="_x0000_i1043" type="#_x0000_t75" style="width:11.5pt;height:12.5pt" o:ole="">
                  <v:imagedata r:id="rId22" o:title=""/>
                </v:shape>
                <o:OLEObject Type="Embed" ProgID="Equation.3" ShapeID="_x0000_i1043" DrawAspect="Content" ObjectID="_1584272940" r:id="rId40"/>
              </w:object>
            </w:r>
            <w:r w:rsidRPr="00B86189">
              <w:rPr>
                <w:rFonts w:eastAsiaTheme="minorEastAsia" w:hint="eastAsia"/>
                <w:b/>
                <w:lang w:eastAsia="zh-CN"/>
              </w:rPr>
              <w:t xml:space="preserve">specific, where </w:t>
            </w:r>
            <w:r w:rsidRPr="00B86189">
              <w:rPr>
                <w:rFonts w:eastAsiaTheme="minorEastAsia"/>
                <w:b/>
                <w:noProof/>
                <w:lang w:eastAsia="zh-CN"/>
              </w:rPr>
              <w:drawing>
                <wp:inline distT="0" distB="0" distL="0" distR="0">
                  <wp:extent cx="142875" cy="161925"/>
                  <wp:effectExtent l="19050" t="0" r="9525" b="0"/>
                  <wp:docPr id="1"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4" cstate="print"/>
                          <a:srcRect/>
                          <a:stretch>
                            <a:fillRect/>
                          </a:stretch>
                        </pic:blipFill>
                        <pic:spPr bwMode="auto">
                          <a:xfrm>
                            <a:off x="0" y="0"/>
                            <a:ext cx="142875" cy="161925"/>
                          </a:xfrm>
                          <a:prstGeom prst="rect">
                            <a:avLst/>
                          </a:prstGeom>
                          <a:noFill/>
                          <a:ln w="9525">
                            <a:noFill/>
                            <a:miter lim="800000"/>
                            <a:headEnd/>
                            <a:tailEnd/>
                          </a:ln>
                        </pic:spPr>
                      </pic:pic>
                    </a:graphicData>
                  </a:graphic>
                </wp:inline>
              </w:drawing>
            </w:r>
            <w:r w:rsidRPr="00B86189">
              <w:rPr>
                <w:rFonts w:eastAsiaTheme="minorEastAsia" w:hint="eastAsia"/>
                <w:b/>
                <w:lang w:eastAsia="zh-CN"/>
              </w:rPr>
              <w:t>is the subcarrier spacing.</w:t>
            </w:r>
          </w:p>
        </w:tc>
      </w:tr>
      <w:tr w:rsidR="00076F33" w:rsidRPr="00B86189" w:rsidTr="00AF3B2A">
        <w:tc>
          <w:tcPr>
            <w:tcW w:w="4644" w:type="dxa"/>
          </w:tcPr>
          <w:p w:rsidR="00076F33" w:rsidRPr="00B86189" w:rsidRDefault="00DB31D0" w:rsidP="00AF3B2A">
            <w:pPr>
              <w:pStyle w:val="a0"/>
              <w:jc w:val="center"/>
              <w:rPr>
                <w:rFonts w:eastAsiaTheme="minorEastAsia"/>
                <w:b/>
                <w:lang w:eastAsia="zh-CN"/>
              </w:rPr>
            </w:pPr>
            <w:r w:rsidRPr="00DB31D0">
              <w:rPr>
                <w:rFonts w:eastAsiaTheme="minorEastAsia"/>
                <w:b/>
                <w:position w:val="-12"/>
                <w:lang w:eastAsia="zh-CN"/>
              </w:rPr>
              <w:object w:dxaOrig="660" w:dyaOrig="360">
                <v:shape id="_x0000_i1044" type="#_x0000_t75" style="width:33.5pt;height:18.5pt" o:ole="">
                  <v:imagedata r:id="rId41" o:title=""/>
                </v:shape>
                <o:OLEObject Type="Embed" ProgID="Equation.DSMT4" ShapeID="_x0000_i1044" DrawAspect="Content" ObjectID="_1584272941" r:id="rId42"/>
              </w:object>
            </w:r>
            <w:r w:rsidR="00076F33" w:rsidRPr="00B86189">
              <w:rPr>
                <w:rFonts w:eastAsiaTheme="minorEastAsia" w:hint="eastAsia"/>
                <w:b/>
                <w:lang w:eastAsia="zh-CN"/>
              </w:rPr>
              <w:t>(slot)</w:t>
            </w:r>
          </w:p>
        </w:tc>
        <w:tc>
          <w:tcPr>
            <w:tcW w:w="4644" w:type="dxa"/>
          </w:tcPr>
          <w:p w:rsidR="00076F33" w:rsidRPr="00B86189" w:rsidRDefault="00076F33" w:rsidP="00AF3B2A">
            <w:pPr>
              <w:pStyle w:val="a0"/>
              <w:rPr>
                <w:rFonts w:eastAsiaTheme="minorEastAsia"/>
                <w:b/>
                <w:lang w:eastAsia="zh-CN"/>
              </w:rPr>
            </w:pPr>
            <w:r w:rsidRPr="00B86189">
              <w:rPr>
                <w:rFonts w:eastAsiaTheme="minorEastAsia" w:hint="eastAsia"/>
                <w:b/>
                <w:lang w:eastAsia="zh-CN"/>
              </w:rPr>
              <w:t>The offset between two neighbouring POs within a DRX cycle, which is configurable by system information.</w:t>
            </w:r>
          </w:p>
          <w:p w:rsidR="00076F33" w:rsidRPr="00B86189" w:rsidRDefault="00DB31D0" w:rsidP="00AF3B2A">
            <w:pPr>
              <w:pStyle w:val="a0"/>
              <w:rPr>
                <w:rFonts w:eastAsiaTheme="minorEastAsia"/>
                <w:b/>
                <w:lang w:eastAsia="zh-CN"/>
              </w:rPr>
            </w:pPr>
            <w:r w:rsidRPr="00DB31D0">
              <w:rPr>
                <w:rFonts w:eastAsiaTheme="minorEastAsia"/>
                <w:b/>
                <w:position w:val="-12"/>
                <w:lang w:eastAsia="zh-CN"/>
              </w:rPr>
              <w:object w:dxaOrig="660" w:dyaOrig="360">
                <v:shape id="_x0000_i1045" type="#_x0000_t75" style="width:33.5pt;height:18.5pt" o:ole="">
                  <v:imagedata r:id="rId43" o:title=""/>
                </v:shape>
                <o:OLEObject Type="Embed" ProgID="Equation.DSMT4" ShapeID="_x0000_i1045" DrawAspect="Content" ObjectID="_1584272942" r:id="rId44"/>
              </w:object>
            </w:r>
            <w:r w:rsidR="00076F33" w:rsidRPr="00B86189">
              <w:rPr>
                <w:rFonts w:eastAsiaTheme="minorEastAsia" w:hint="eastAsia"/>
                <w:b/>
                <w:lang w:eastAsia="zh-CN"/>
              </w:rPr>
              <w:t>=Z slot</w:t>
            </w:r>
          </w:p>
        </w:tc>
      </w:tr>
      <w:tr w:rsidR="00076F33" w:rsidRPr="00B86189" w:rsidTr="00AF3B2A">
        <w:tc>
          <w:tcPr>
            <w:tcW w:w="4644" w:type="dxa"/>
          </w:tcPr>
          <w:p w:rsidR="00076F33" w:rsidRPr="00B86189" w:rsidRDefault="00076F33" w:rsidP="00AF3B2A">
            <w:pPr>
              <w:pStyle w:val="a0"/>
              <w:jc w:val="center"/>
              <w:rPr>
                <w:rFonts w:eastAsiaTheme="minorEastAsia"/>
                <w:b/>
                <w:lang w:eastAsia="zh-CN"/>
              </w:rPr>
            </w:pPr>
            <w:r w:rsidRPr="00B86189">
              <w:rPr>
                <w:rFonts w:eastAsiaTheme="minorEastAsia"/>
                <w:b/>
                <w:lang w:eastAsia="zh-CN"/>
              </w:rPr>
              <w:object w:dxaOrig="639" w:dyaOrig="360">
                <v:shape id="_x0000_i1046" type="#_x0000_t75" style="width:31pt;height:18.5pt" o:ole="">
                  <v:imagedata r:id="rId29" o:title=""/>
                </v:shape>
                <o:OLEObject Type="Embed" ProgID="Equation.DSMT4" ShapeID="_x0000_i1046" DrawAspect="Content" ObjectID="_1584272943" r:id="rId45"/>
              </w:object>
            </w:r>
          </w:p>
        </w:tc>
        <w:tc>
          <w:tcPr>
            <w:tcW w:w="4644" w:type="dxa"/>
          </w:tcPr>
          <w:p w:rsidR="00076F33" w:rsidRPr="00B86189" w:rsidRDefault="00076F33" w:rsidP="00AF3B2A">
            <w:pPr>
              <w:pStyle w:val="a0"/>
              <w:rPr>
                <w:rFonts w:eastAsiaTheme="minorEastAsia"/>
                <w:b/>
                <w:lang w:eastAsia="zh-CN"/>
              </w:rPr>
            </w:pPr>
            <w:r w:rsidRPr="00B86189">
              <w:rPr>
                <w:rFonts w:eastAsiaTheme="minorEastAsia" w:hint="eastAsia"/>
                <w:b/>
                <w:lang w:eastAsia="zh-CN"/>
              </w:rPr>
              <w:t>The index of the first slot within UE specific PO</w:t>
            </w:r>
          </w:p>
        </w:tc>
      </w:tr>
    </w:tbl>
    <w:p w:rsidR="006C3AC9" w:rsidRPr="00866740" w:rsidRDefault="006C3AC9" w:rsidP="006C3AC9">
      <w:pPr>
        <w:spacing w:after="120"/>
        <w:rPr>
          <w:rFonts w:eastAsiaTheme="minorEastAsia"/>
          <w:b/>
          <w:lang w:eastAsia="zh-CN"/>
        </w:rPr>
      </w:pPr>
      <w:r>
        <w:rPr>
          <w:rFonts w:eastAsiaTheme="minorEastAsia"/>
          <w:b/>
          <w:lang w:eastAsia="zh-CN"/>
        </w:rPr>
        <w:t xml:space="preserve">Proposal </w:t>
      </w:r>
      <w:r>
        <w:rPr>
          <w:rFonts w:eastAsiaTheme="minorEastAsia" w:hint="eastAsia"/>
          <w:b/>
          <w:lang w:eastAsia="zh-CN"/>
        </w:rPr>
        <w:t>6:</w:t>
      </w:r>
      <w:r w:rsidRPr="00866740">
        <w:rPr>
          <w:rFonts w:eastAsiaTheme="minorEastAsia" w:hint="eastAsia"/>
          <w:b/>
          <w:lang w:eastAsia="zh-CN"/>
        </w:rPr>
        <w:t xml:space="preserve"> </w:t>
      </w:r>
      <w:r>
        <w:rPr>
          <w:rFonts w:eastAsiaTheme="minorEastAsia" w:hint="eastAsia"/>
          <w:b/>
          <w:lang w:eastAsia="zh-CN"/>
        </w:rPr>
        <w:t>A</w:t>
      </w:r>
      <w:r>
        <w:rPr>
          <w:rFonts w:eastAsiaTheme="minorEastAsia"/>
          <w:b/>
          <w:lang w:eastAsia="zh-CN"/>
        </w:rPr>
        <w:t xml:space="preserve">n </w:t>
      </w:r>
      <w:r w:rsidRPr="0017722E">
        <w:rPr>
          <w:rFonts w:eastAsiaTheme="minorEastAsia" w:hint="eastAsia"/>
          <w:b/>
          <w:lang w:eastAsia="zh-CN"/>
        </w:rPr>
        <w:t>Offset</w:t>
      </w:r>
      <w:r>
        <w:rPr>
          <w:rFonts w:eastAsiaTheme="minorEastAsia"/>
          <w:b/>
          <w:lang w:eastAsia="zh-CN"/>
        </w:rPr>
        <w:t xml:space="preserve"> should be introduced to define the location of each PO within a DRX cycle. </w:t>
      </w:r>
    </w:p>
    <w:p w:rsidR="006C3AC9" w:rsidRPr="008F6115" w:rsidRDefault="006C3AC9" w:rsidP="006C3AC9">
      <w:pPr>
        <w:pStyle w:val="a0"/>
        <w:rPr>
          <w:rFonts w:eastAsiaTheme="minorEastAsia"/>
          <w:b/>
          <w:lang w:eastAsia="zh-CN"/>
        </w:rPr>
      </w:pPr>
      <w:r>
        <w:rPr>
          <w:rFonts w:eastAsiaTheme="minorEastAsia" w:hint="eastAsia"/>
          <w:b/>
          <w:lang w:eastAsia="zh-CN"/>
        </w:rPr>
        <w:t xml:space="preserve">Proposal 7: </w:t>
      </w:r>
      <w:r w:rsidRPr="0017722E">
        <w:rPr>
          <w:rFonts w:eastAsiaTheme="minorEastAsia" w:hint="eastAsia"/>
          <w:b/>
          <w:lang w:eastAsia="zh-CN"/>
        </w:rPr>
        <w:t>Offset</w:t>
      </w:r>
      <w:r>
        <w:rPr>
          <w:rFonts w:eastAsiaTheme="minorEastAsia" w:hint="eastAsia"/>
          <w:b/>
          <w:lang w:eastAsia="zh-CN"/>
        </w:rPr>
        <w:t xml:space="preserve"> is </w:t>
      </w:r>
      <w:r w:rsidRPr="0017722E">
        <w:rPr>
          <w:rFonts w:eastAsiaTheme="minorEastAsia" w:hint="eastAsia"/>
          <w:b/>
          <w:lang w:eastAsia="zh-CN"/>
        </w:rPr>
        <w:t xml:space="preserve">explicitly broadcast </w:t>
      </w:r>
      <w:r>
        <w:rPr>
          <w:rFonts w:eastAsiaTheme="minorEastAsia" w:hint="eastAsia"/>
          <w:b/>
          <w:lang w:eastAsia="zh-CN"/>
        </w:rPr>
        <w:t>in</w:t>
      </w:r>
      <w:r w:rsidRPr="0017722E">
        <w:rPr>
          <w:rFonts w:eastAsiaTheme="minorEastAsia" w:hint="eastAsia"/>
          <w:b/>
          <w:lang w:eastAsia="zh-CN"/>
        </w:rPr>
        <w:t xml:space="preserve"> the </w:t>
      </w:r>
      <w:r>
        <w:rPr>
          <w:rFonts w:eastAsiaTheme="minorEastAsia" w:hint="eastAsia"/>
          <w:b/>
          <w:lang w:eastAsia="zh-CN"/>
        </w:rPr>
        <w:t>RMSI and t</w:t>
      </w:r>
      <w:r w:rsidRPr="0017722E">
        <w:rPr>
          <w:rFonts w:eastAsiaTheme="minorEastAsia" w:hint="eastAsia"/>
          <w:b/>
          <w:lang w:eastAsia="zh-CN"/>
        </w:rPr>
        <w:t>he value of Offset is configurable</w:t>
      </w:r>
      <w:r>
        <w:rPr>
          <w:rFonts w:eastAsiaTheme="minorEastAsia" w:hint="eastAsia"/>
          <w:b/>
          <w:lang w:eastAsia="zh-CN"/>
        </w:rPr>
        <w:t>.</w:t>
      </w:r>
    </w:p>
    <w:p w:rsidR="00AF64C3" w:rsidRPr="00AF64C3" w:rsidRDefault="006C3AC9" w:rsidP="006C3AC9">
      <w:pPr>
        <w:pStyle w:val="a0"/>
        <w:rPr>
          <w:rFonts w:eastAsiaTheme="minorEastAsia"/>
          <w:b/>
          <w:lang w:eastAsia="zh-CN"/>
        </w:rPr>
      </w:pPr>
      <w:r>
        <w:rPr>
          <w:rFonts w:eastAsiaTheme="minorEastAsia" w:hint="eastAsia"/>
          <w:b/>
          <w:lang w:eastAsia="zh-CN"/>
        </w:rPr>
        <w:t>Proposal 8:</w:t>
      </w:r>
      <w:r w:rsidRPr="003208E4">
        <w:rPr>
          <w:rFonts w:eastAsiaTheme="minorEastAsia" w:hint="eastAsia"/>
          <w:lang w:eastAsia="zh-CN"/>
        </w:rPr>
        <w:t xml:space="preserve"> </w:t>
      </w:r>
      <w:r w:rsidRPr="00FB01CA">
        <w:rPr>
          <w:rFonts w:eastAsiaTheme="minorEastAsia" w:hint="eastAsia"/>
          <w:b/>
          <w:lang w:eastAsia="zh-CN"/>
        </w:rPr>
        <w:t xml:space="preserve">NR should </w:t>
      </w:r>
      <w:r>
        <w:rPr>
          <w:rFonts w:eastAsiaTheme="minorEastAsia" w:hint="eastAsia"/>
          <w:b/>
          <w:lang w:eastAsia="zh-CN"/>
        </w:rPr>
        <w:t>consider</w:t>
      </w:r>
      <w:r w:rsidRPr="00FB01CA">
        <w:rPr>
          <w:rFonts w:eastAsiaTheme="minorEastAsia" w:hint="eastAsia"/>
          <w:b/>
          <w:lang w:eastAsia="zh-CN"/>
        </w:rPr>
        <w:t xml:space="preserve"> this SS burst based </w:t>
      </w:r>
      <w:r>
        <w:rPr>
          <w:rFonts w:eastAsiaTheme="minorEastAsia" w:hint="eastAsia"/>
          <w:b/>
          <w:lang w:eastAsia="zh-CN"/>
        </w:rPr>
        <w:t xml:space="preserve">PO </w:t>
      </w:r>
      <w:r w:rsidRPr="00223470">
        <w:rPr>
          <w:rFonts w:eastAsiaTheme="minorEastAsia" w:hint="eastAsia"/>
          <w:b/>
          <w:lang w:eastAsia="zh-CN"/>
        </w:rPr>
        <w:t>calculation</w:t>
      </w:r>
      <w:r w:rsidRPr="007A6B6E">
        <w:rPr>
          <w:rFonts w:eastAsiaTheme="minorEastAsia" w:hint="eastAsia"/>
          <w:b/>
          <w:lang w:eastAsia="zh-CN"/>
        </w:rPr>
        <w:t xml:space="preserve"> </w:t>
      </w:r>
      <w:r w:rsidRPr="00223470">
        <w:rPr>
          <w:rFonts w:eastAsiaTheme="minorEastAsia" w:hint="eastAsia"/>
          <w:b/>
          <w:lang w:eastAsia="zh-CN"/>
        </w:rPr>
        <w:t>mechanism</w:t>
      </w:r>
      <w:r w:rsidRPr="00FB01CA">
        <w:rPr>
          <w:rFonts w:eastAsiaTheme="minorEastAsia" w:hint="eastAsia"/>
          <w:b/>
          <w:lang w:eastAsia="zh-CN"/>
        </w:rPr>
        <w:t>.</w:t>
      </w:r>
    </w:p>
    <w:p w:rsidR="00151B81" w:rsidRDefault="00151B81" w:rsidP="00151B81">
      <w:pPr>
        <w:pStyle w:val="1"/>
        <w:jc w:val="both"/>
        <w:rPr>
          <w:rFonts w:eastAsiaTheme="minorEastAsia"/>
          <w:szCs w:val="28"/>
        </w:rPr>
      </w:pPr>
      <w:r w:rsidRPr="00712275">
        <w:rPr>
          <w:szCs w:val="28"/>
        </w:rPr>
        <w:t>References</w:t>
      </w:r>
    </w:p>
    <w:p w:rsidR="00151B81" w:rsidRPr="003E5087" w:rsidRDefault="005B33C6" w:rsidP="00151B81">
      <w:pPr>
        <w:numPr>
          <w:ilvl w:val="0"/>
          <w:numId w:val="12"/>
        </w:numPr>
        <w:spacing w:after="180"/>
        <w:rPr>
          <w:lang w:eastAsia="zh-CN"/>
        </w:rPr>
      </w:pPr>
      <w:r>
        <w:t xml:space="preserve">RAN1 NR </w:t>
      </w:r>
      <w:proofErr w:type="spellStart"/>
      <w:r>
        <w:t>AdHoc</w:t>
      </w:r>
      <w:proofErr w:type="spellEnd"/>
      <w:r>
        <w:t xml:space="preserve"> #3</w:t>
      </w:r>
      <w:r w:rsidR="00151B81">
        <w:rPr>
          <w:rFonts w:hint="eastAsia"/>
          <w:lang w:eastAsia="zh-CN"/>
        </w:rPr>
        <w:t xml:space="preserve"> Chairman notes</w:t>
      </w:r>
    </w:p>
    <w:p w:rsidR="005B33C6" w:rsidRPr="003E5087" w:rsidRDefault="005B33C6" w:rsidP="005B33C6">
      <w:pPr>
        <w:numPr>
          <w:ilvl w:val="0"/>
          <w:numId w:val="12"/>
        </w:numPr>
        <w:spacing w:after="180"/>
        <w:rPr>
          <w:lang w:eastAsia="zh-CN"/>
        </w:rPr>
      </w:pPr>
      <w:r>
        <w:rPr>
          <w:rFonts w:eastAsiaTheme="minorEastAsia" w:hint="eastAsia"/>
          <w:lang w:eastAsia="zh-CN"/>
        </w:rPr>
        <w:t>RAN1#90bis</w:t>
      </w:r>
      <w:r>
        <w:rPr>
          <w:rFonts w:hint="eastAsia"/>
          <w:lang w:eastAsia="zh-CN"/>
        </w:rPr>
        <w:t xml:space="preserve"> Chairman notes</w:t>
      </w:r>
    </w:p>
    <w:p w:rsidR="00BF56AB" w:rsidRPr="0073433A" w:rsidRDefault="00BF56AB" w:rsidP="00BF56AB">
      <w:pPr>
        <w:numPr>
          <w:ilvl w:val="0"/>
          <w:numId w:val="12"/>
        </w:numPr>
        <w:spacing w:after="180"/>
        <w:rPr>
          <w:lang w:eastAsia="zh-CN"/>
        </w:rPr>
      </w:pPr>
      <w:r>
        <w:t>RAN</w:t>
      </w:r>
      <w:r>
        <w:rPr>
          <w:rFonts w:eastAsiaTheme="minorEastAsia" w:hint="eastAsia"/>
          <w:lang w:eastAsia="zh-CN"/>
        </w:rPr>
        <w:t>2</w:t>
      </w:r>
      <w:r>
        <w:t xml:space="preserve"> NR </w:t>
      </w:r>
      <w:proofErr w:type="spellStart"/>
      <w:r>
        <w:t>AdHoc</w:t>
      </w:r>
      <w:proofErr w:type="spellEnd"/>
      <w:r>
        <w:t xml:space="preserve"> </w:t>
      </w:r>
      <w:r w:rsidR="00977E9C">
        <w:rPr>
          <w:rFonts w:eastAsiaTheme="minorEastAsia" w:hint="eastAsia"/>
          <w:lang w:eastAsia="zh-CN"/>
        </w:rPr>
        <w:t>#</w:t>
      </w:r>
      <w:r>
        <w:rPr>
          <w:rFonts w:eastAsiaTheme="minorEastAsia" w:hint="eastAsia"/>
          <w:lang w:eastAsia="zh-CN"/>
        </w:rPr>
        <w:t>0118</w:t>
      </w:r>
      <w:r>
        <w:rPr>
          <w:rFonts w:hint="eastAsia"/>
          <w:lang w:eastAsia="zh-CN"/>
        </w:rPr>
        <w:t xml:space="preserve"> Chairman notes</w:t>
      </w:r>
    </w:p>
    <w:p w:rsidR="0073433A" w:rsidRPr="00151B81" w:rsidRDefault="0073433A" w:rsidP="0073433A">
      <w:pPr>
        <w:numPr>
          <w:ilvl w:val="0"/>
          <w:numId w:val="12"/>
        </w:numPr>
        <w:spacing w:after="180"/>
        <w:rPr>
          <w:lang w:eastAsia="zh-CN"/>
        </w:rPr>
      </w:pPr>
      <w:r>
        <w:t xml:space="preserve">RAN1 NR </w:t>
      </w:r>
      <w:proofErr w:type="spellStart"/>
      <w:r>
        <w:t>AdHoc</w:t>
      </w:r>
      <w:proofErr w:type="spellEnd"/>
      <w:r>
        <w:t xml:space="preserve"> #</w:t>
      </w:r>
      <w:r w:rsidRPr="008757D7">
        <w:rPr>
          <w:rFonts w:hint="eastAsia"/>
        </w:rPr>
        <w:t>1801</w:t>
      </w:r>
      <w:r>
        <w:rPr>
          <w:rFonts w:hint="eastAsia"/>
          <w:lang w:eastAsia="zh-CN"/>
        </w:rPr>
        <w:t xml:space="preserve"> Chairman notes</w:t>
      </w:r>
    </w:p>
    <w:p w:rsidR="00EE2CB5" w:rsidRPr="009C441C" w:rsidRDefault="009C441C" w:rsidP="00EE2CB5">
      <w:pPr>
        <w:pStyle w:val="1"/>
        <w:numPr>
          <w:ilvl w:val="0"/>
          <w:numId w:val="0"/>
        </w:numPr>
        <w:ind w:left="567" w:hanging="567"/>
        <w:jc w:val="both"/>
        <w:rPr>
          <w:rFonts w:eastAsiaTheme="minorEastAsia"/>
          <w:szCs w:val="28"/>
        </w:rPr>
      </w:pPr>
      <w:r>
        <w:rPr>
          <w:rFonts w:hint="eastAsia"/>
          <w:szCs w:val="28"/>
        </w:rPr>
        <w:t xml:space="preserve">Annex </w:t>
      </w:r>
    </w:p>
    <w:p w:rsidR="008D13DB" w:rsidRPr="004D675E" w:rsidRDefault="008D13DB" w:rsidP="008D13DB">
      <w:pPr>
        <w:pStyle w:val="EX"/>
        <w:ind w:left="285" w:hanging="1"/>
      </w:pPr>
      <w:r w:rsidRPr="004D675E">
        <w:t>PF is given by following equation:</w:t>
      </w:r>
    </w:p>
    <w:p w:rsidR="008D13DB" w:rsidRPr="004D675E" w:rsidRDefault="008D13DB" w:rsidP="008D13DB">
      <w:pPr>
        <w:pStyle w:val="B2"/>
      </w:pPr>
      <w:r w:rsidRPr="004D675E">
        <w:t>SFN mod T= (T div N)*(UE_ID mod N)</w:t>
      </w:r>
    </w:p>
    <w:p w:rsidR="008D13DB" w:rsidRPr="004D675E" w:rsidRDefault="008D13DB" w:rsidP="008D13DB">
      <w:pPr>
        <w:pStyle w:val="EX"/>
        <w:ind w:left="285" w:hanging="1"/>
      </w:pPr>
      <w:r w:rsidRPr="004D675E">
        <w:t xml:space="preserve">Index </w:t>
      </w:r>
      <w:proofErr w:type="spellStart"/>
      <w:r w:rsidRPr="004D675E">
        <w:t>i_s</w:t>
      </w:r>
      <w:proofErr w:type="spellEnd"/>
      <w:r w:rsidRPr="004D675E">
        <w:t xml:space="preserve"> pointing to PO from subframe pattern defined in 7.2 will be derived from following calculation:</w:t>
      </w:r>
    </w:p>
    <w:p w:rsidR="008D13DB" w:rsidRPr="004D675E" w:rsidRDefault="008D13DB" w:rsidP="008D13DB">
      <w:pPr>
        <w:pStyle w:val="B2"/>
      </w:pPr>
      <w:proofErr w:type="spellStart"/>
      <w:r w:rsidRPr="004D675E">
        <w:t>i_s</w:t>
      </w:r>
      <w:proofErr w:type="spellEnd"/>
      <w:r w:rsidRPr="004D675E">
        <w:t xml:space="preserve"> = </w:t>
      </w:r>
      <w:proofErr w:type="gramStart"/>
      <w:r w:rsidRPr="004D675E">
        <w:t>floor(</w:t>
      </w:r>
      <w:proofErr w:type="gramEnd"/>
      <w:r w:rsidRPr="004D675E">
        <w:t>UE_ID/N) mod Ns</w:t>
      </w:r>
    </w:p>
    <w:p w:rsidR="008D13DB" w:rsidRPr="004D675E" w:rsidRDefault="008D13DB" w:rsidP="008D13DB">
      <w:r w:rsidRPr="004D675E">
        <w:t xml:space="preserve">The following Parameters are used for the calculation of the PF and </w:t>
      </w:r>
      <w:proofErr w:type="spellStart"/>
      <w:r w:rsidRPr="004D675E">
        <w:t>i_s</w:t>
      </w:r>
      <w:proofErr w:type="spellEnd"/>
      <w:r w:rsidRPr="004D675E">
        <w:t>:</w:t>
      </w:r>
    </w:p>
    <w:p w:rsidR="008D13DB" w:rsidRPr="004D675E" w:rsidRDefault="008D13DB" w:rsidP="008D13DB">
      <w:pPr>
        <w:pStyle w:val="B1"/>
      </w:pPr>
      <w:r w:rsidRPr="004D675E">
        <w:t>-</w:t>
      </w:r>
      <w:r w:rsidRPr="004D675E">
        <w:tab/>
        <w:t xml:space="preserve">T: DRX cycle of the UE. T is determined by the shortest of the UE specific DRX value, if allocated by upper layers, and a default DRX value broadcast in system information. If UE specific DRX is not configured by upper layers, the default value is applied. </w:t>
      </w:r>
    </w:p>
    <w:p w:rsidR="008D13DB" w:rsidRPr="004D675E" w:rsidRDefault="008D13DB" w:rsidP="008D13DB">
      <w:pPr>
        <w:pStyle w:val="B1"/>
      </w:pPr>
      <w:r w:rsidRPr="004D675E">
        <w:t>-</w:t>
      </w:r>
      <w:r w:rsidRPr="004D675E">
        <w:tab/>
      </w:r>
      <w:proofErr w:type="spellStart"/>
      <w:proofErr w:type="gramStart"/>
      <w:r w:rsidRPr="004D675E">
        <w:t>nB</w:t>
      </w:r>
      <w:proofErr w:type="spellEnd"/>
      <w:proofErr w:type="gramEnd"/>
      <w:r w:rsidRPr="004D675E">
        <w:t>: 4T, 2T, T, T/2, T/4, T/8, T/16, T/32.</w:t>
      </w:r>
    </w:p>
    <w:p w:rsidR="008D13DB" w:rsidRPr="004D675E" w:rsidRDefault="008D13DB" w:rsidP="008D13DB">
      <w:pPr>
        <w:pStyle w:val="B1"/>
      </w:pPr>
      <w:r w:rsidRPr="004D675E">
        <w:t>-</w:t>
      </w:r>
      <w:r w:rsidRPr="004D675E">
        <w:tab/>
        <w:t xml:space="preserve">N: </w:t>
      </w:r>
      <w:proofErr w:type="gramStart"/>
      <w:r w:rsidRPr="004D675E">
        <w:t>min(</w:t>
      </w:r>
      <w:proofErr w:type="spellStart"/>
      <w:proofErr w:type="gramEnd"/>
      <w:r w:rsidRPr="004D675E">
        <w:t>T,nB</w:t>
      </w:r>
      <w:proofErr w:type="spellEnd"/>
      <w:r w:rsidRPr="004D675E">
        <w:t>)</w:t>
      </w:r>
    </w:p>
    <w:p w:rsidR="008D13DB" w:rsidRPr="004D675E" w:rsidRDefault="008D13DB" w:rsidP="008D13DB">
      <w:pPr>
        <w:pStyle w:val="B1"/>
      </w:pPr>
      <w:r w:rsidRPr="004D675E">
        <w:t>-</w:t>
      </w:r>
      <w:r w:rsidRPr="004D675E">
        <w:tab/>
        <w:t xml:space="preserve">Ns: </w:t>
      </w:r>
      <w:proofErr w:type="gramStart"/>
      <w:r w:rsidRPr="004D675E">
        <w:t>max(</w:t>
      </w:r>
      <w:proofErr w:type="gramEnd"/>
      <w:r w:rsidRPr="004D675E">
        <w:t>1,nB/T)</w:t>
      </w:r>
    </w:p>
    <w:p w:rsidR="008D13DB" w:rsidRPr="004D675E" w:rsidRDefault="008D13DB" w:rsidP="008D13DB">
      <w:pPr>
        <w:pStyle w:val="B1"/>
      </w:pPr>
      <w:r w:rsidRPr="004D675E">
        <w:t>-</w:t>
      </w:r>
      <w:r w:rsidRPr="004D675E">
        <w:tab/>
        <w:t>UE_ID: IMSI mod 1024.</w:t>
      </w:r>
    </w:p>
    <w:p w:rsidR="008D13DB" w:rsidRPr="004D675E" w:rsidRDefault="008D13DB" w:rsidP="008D13DB">
      <w:pPr>
        <w:rPr>
          <w:lang w:eastAsia="ja-JP"/>
        </w:rPr>
      </w:pPr>
      <w:r w:rsidRPr="004D675E">
        <w:rPr>
          <w:lang w:eastAsia="ja-JP"/>
        </w:rPr>
        <w:t>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43"/>
        <w:gridCol w:w="1862"/>
        <w:gridCol w:w="1861"/>
        <w:gridCol w:w="1861"/>
        <w:gridCol w:w="1861"/>
      </w:tblGrid>
      <w:tr w:rsidR="008D13DB" w:rsidRPr="004D675E" w:rsidTr="00876A9A">
        <w:tc>
          <w:tcPr>
            <w:tcW w:w="1971" w:type="dxa"/>
            <w:shd w:val="clear" w:color="auto" w:fill="auto"/>
          </w:tcPr>
          <w:p w:rsidR="008D13DB" w:rsidRPr="004D675E" w:rsidRDefault="008D13DB" w:rsidP="00876A9A">
            <w:pPr>
              <w:pStyle w:val="TAH"/>
            </w:pPr>
            <w:r w:rsidRPr="004D675E">
              <w:t>Ns</w:t>
            </w:r>
          </w:p>
        </w:tc>
        <w:tc>
          <w:tcPr>
            <w:tcW w:w="1971" w:type="dxa"/>
            <w:shd w:val="clear" w:color="auto" w:fill="auto"/>
          </w:tcPr>
          <w:p w:rsidR="008D13DB" w:rsidRPr="004D675E" w:rsidRDefault="008D13DB" w:rsidP="00876A9A">
            <w:pPr>
              <w:pStyle w:val="TAH"/>
            </w:pPr>
            <w:r w:rsidRPr="004D675E">
              <w:t xml:space="preserve">PO when </w:t>
            </w:r>
            <w:proofErr w:type="spellStart"/>
            <w:r w:rsidRPr="004D675E">
              <w:t>i_s</w:t>
            </w:r>
            <w:proofErr w:type="spellEnd"/>
            <w:r w:rsidRPr="004D675E">
              <w:t>=0</w:t>
            </w:r>
          </w:p>
        </w:tc>
        <w:tc>
          <w:tcPr>
            <w:tcW w:w="1971" w:type="dxa"/>
            <w:shd w:val="clear" w:color="auto" w:fill="auto"/>
          </w:tcPr>
          <w:p w:rsidR="008D13DB" w:rsidRPr="004D675E" w:rsidDel="003C4A3D" w:rsidRDefault="008D13DB" w:rsidP="00876A9A">
            <w:pPr>
              <w:pStyle w:val="TAH"/>
            </w:pPr>
            <w:r w:rsidRPr="004D675E">
              <w:t xml:space="preserve">PO when </w:t>
            </w:r>
            <w:proofErr w:type="spellStart"/>
            <w:r w:rsidRPr="004D675E">
              <w:t>i_s</w:t>
            </w:r>
            <w:proofErr w:type="spellEnd"/>
            <w:r w:rsidRPr="004D675E">
              <w:t>=1</w:t>
            </w:r>
          </w:p>
        </w:tc>
        <w:tc>
          <w:tcPr>
            <w:tcW w:w="1971" w:type="dxa"/>
            <w:shd w:val="clear" w:color="auto" w:fill="auto"/>
          </w:tcPr>
          <w:p w:rsidR="008D13DB" w:rsidRPr="004D675E" w:rsidDel="003C4A3D" w:rsidRDefault="008D13DB" w:rsidP="00876A9A">
            <w:pPr>
              <w:pStyle w:val="TAH"/>
            </w:pPr>
            <w:r w:rsidRPr="004D675E">
              <w:t xml:space="preserve">PO when </w:t>
            </w:r>
            <w:proofErr w:type="spellStart"/>
            <w:r w:rsidRPr="004D675E">
              <w:t>i_s</w:t>
            </w:r>
            <w:proofErr w:type="spellEnd"/>
            <w:r w:rsidRPr="004D675E">
              <w:t>=2</w:t>
            </w:r>
          </w:p>
        </w:tc>
        <w:tc>
          <w:tcPr>
            <w:tcW w:w="1971" w:type="dxa"/>
            <w:shd w:val="clear" w:color="auto" w:fill="auto"/>
          </w:tcPr>
          <w:p w:rsidR="008D13DB" w:rsidRPr="004D675E" w:rsidDel="003C4A3D" w:rsidRDefault="008D13DB" w:rsidP="00876A9A">
            <w:pPr>
              <w:pStyle w:val="TAH"/>
            </w:pPr>
            <w:r w:rsidRPr="004D675E">
              <w:t xml:space="preserve">PO when </w:t>
            </w:r>
            <w:proofErr w:type="spellStart"/>
            <w:r w:rsidRPr="004D675E">
              <w:t>i_s</w:t>
            </w:r>
            <w:proofErr w:type="spellEnd"/>
            <w:r w:rsidRPr="004D675E">
              <w:t>=3</w:t>
            </w:r>
          </w:p>
        </w:tc>
      </w:tr>
      <w:tr w:rsidR="008D13DB" w:rsidRPr="004D675E" w:rsidTr="00876A9A">
        <w:tc>
          <w:tcPr>
            <w:tcW w:w="1971" w:type="dxa"/>
            <w:shd w:val="clear" w:color="auto" w:fill="auto"/>
          </w:tcPr>
          <w:p w:rsidR="008D13DB" w:rsidRPr="004D675E" w:rsidRDefault="008D13DB" w:rsidP="00876A9A">
            <w:pPr>
              <w:pStyle w:val="TAC"/>
            </w:pPr>
            <w:r w:rsidRPr="004D675E">
              <w:t>1</w:t>
            </w:r>
          </w:p>
        </w:tc>
        <w:tc>
          <w:tcPr>
            <w:tcW w:w="1971" w:type="dxa"/>
            <w:shd w:val="clear" w:color="auto" w:fill="auto"/>
          </w:tcPr>
          <w:p w:rsidR="008D13DB" w:rsidRPr="004D675E" w:rsidRDefault="008D13DB" w:rsidP="00876A9A">
            <w:pPr>
              <w:pStyle w:val="TAC"/>
            </w:pPr>
            <w:r w:rsidRPr="004D675E">
              <w:t>9</w:t>
            </w:r>
          </w:p>
        </w:tc>
        <w:tc>
          <w:tcPr>
            <w:tcW w:w="1971" w:type="dxa"/>
            <w:shd w:val="clear" w:color="auto" w:fill="auto"/>
          </w:tcPr>
          <w:p w:rsidR="008D13DB" w:rsidRPr="004D675E" w:rsidRDefault="008D13DB" w:rsidP="00876A9A">
            <w:pPr>
              <w:pStyle w:val="TAC"/>
            </w:pPr>
            <w:r w:rsidRPr="004D675E">
              <w:t>N/A</w:t>
            </w:r>
          </w:p>
        </w:tc>
        <w:tc>
          <w:tcPr>
            <w:tcW w:w="1971" w:type="dxa"/>
            <w:shd w:val="clear" w:color="auto" w:fill="auto"/>
          </w:tcPr>
          <w:p w:rsidR="008D13DB" w:rsidRPr="004D675E" w:rsidRDefault="008D13DB" w:rsidP="00876A9A">
            <w:pPr>
              <w:pStyle w:val="TAC"/>
            </w:pPr>
            <w:r w:rsidRPr="004D675E">
              <w:t>N/A</w:t>
            </w:r>
          </w:p>
        </w:tc>
        <w:tc>
          <w:tcPr>
            <w:tcW w:w="1971" w:type="dxa"/>
            <w:shd w:val="clear" w:color="auto" w:fill="auto"/>
          </w:tcPr>
          <w:p w:rsidR="008D13DB" w:rsidRPr="004D675E" w:rsidRDefault="008D13DB" w:rsidP="00876A9A">
            <w:pPr>
              <w:pStyle w:val="TAC"/>
            </w:pPr>
            <w:r w:rsidRPr="004D675E">
              <w:t>N/A</w:t>
            </w:r>
          </w:p>
        </w:tc>
      </w:tr>
      <w:tr w:rsidR="008D13DB" w:rsidRPr="004D675E" w:rsidTr="00876A9A">
        <w:tc>
          <w:tcPr>
            <w:tcW w:w="1971" w:type="dxa"/>
            <w:shd w:val="clear" w:color="auto" w:fill="auto"/>
          </w:tcPr>
          <w:p w:rsidR="008D13DB" w:rsidRPr="004D675E" w:rsidRDefault="008D13DB" w:rsidP="00876A9A">
            <w:pPr>
              <w:pStyle w:val="TAC"/>
            </w:pPr>
            <w:r w:rsidRPr="004D675E">
              <w:t>2</w:t>
            </w:r>
          </w:p>
        </w:tc>
        <w:tc>
          <w:tcPr>
            <w:tcW w:w="1971" w:type="dxa"/>
            <w:shd w:val="clear" w:color="auto" w:fill="auto"/>
          </w:tcPr>
          <w:p w:rsidR="008D13DB" w:rsidRPr="004D675E" w:rsidRDefault="008D13DB" w:rsidP="00876A9A">
            <w:pPr>
              <w:pStyle w:val="TAC"/>
            </w:pPr>
            <w:r w:rsidRPr="004D675E">
              <w:t>4</w:t>
            </w:r>
          </w:p>
        </w:tc>
        <w:tc>
          <w:tcPr>
            <w:tcW w:w="1971" w:type="dxa"/>
            <w:shd w:val="clear" w:color="auto" w:fill="auto"/>
          </w:tcPr>
          <w:p w:rsidR="008D13DB" w:rsidRPr="004D675E" w:rsidRDefault="008D13DB" w:rsidP="00876A9A">
            <w:pPr>
              <w:pStyle w:val="TAC"/>
            </w:pPr>
            <w:r w:rsidRPr="004D675E">
              <w:t>9</w:t>
            </w:r>
          </w:p>
        </w:tc>
        <w:tc>
          <w:tcPr>
            <w:tcW w:w="1971" w:type="dxa"/>
            <w:shd w:val="clear" w:color="auto" w:fill="auto"/>
          </w:tcPr>
          <w:p w:rsidR="008D13DB" w:rsidRPr="004D675E" w:rsidRDefault="008D13DB" w:rsidP="00876A9A">
            <w:pPr>
              <w:pStyle w:val="TAC"/>
            </w:pPr>
            <w:r w:rsidRPr="004D675E">
              <w:t>N/A</w:t>
            </w:r>
          </w:p>
        </w:tc>
        <w:tc>
          <w:tcPr>
            <w:tcW w:w="1971" w:type="dxa"/>
            <w:shd w:val="clear" w:color="auto" w:fill="auto"/>
          </w:tcPr>
          <w:p w:rsidR="008D13DB" w:rsidRPr="004D675E" w:rsidRDefault="008D13DB" w:rsidP="00876A9A">
            <w:pPr>
              <w:pStyle w:val="TAC"/>
            </w:pPr>
            <w:r w:rsidRPr="004D675E">
              <w:t>N/A</w:t>
            </w:r>
          </w:p>
        </w:tc>
      </w:tr>
      <w:tr w:rsidR="008D13DB" w:rsidRPr="004D675E" w:rsidTr="00876A9A">
        <w:tc>
          <w:tcPr>
            <w:tcW w:w="1971" w:type="dxa"/>
            <w:shd w:val="clear" w:color="auto" w:fill="auto"/>
          </w:tcPr>
          <w:p w:rsidR="008D13DB" w:rsidRPr="004D675E" w:rsidRDefault="008D13DB" w:rsidP="00876A9A">
            <w:pPr>
              <w:pStyle w:val="TAC"/>
            </w:pPr>
            <w:r w:rsidRPr="004D675E">
              <w:t>4</w:t>
            </w:r>
          </w:p>
        </w:tc>
        <w:tc>
          <w:tcPr>
            <w:tcW w:w="1971" w:type="dxa"/>
            <w:shd w:val="clear" w:color="auto" w:fill="auto"/>
          </w:tcPr>
          <w:p w:rsidR="008D13DB" w:rsidRPr="004D675E" w:rsidRDefault="008D13DB" w:rsidP="00876A9A">
            <w:pPr>
              <w:pStyle w:val="TAC"/>
            </w:pPr>
            <w:r w:rsidRPr="004D675E">
              <w:t>0</w:t>
            </w:r>
          </w:p>
        </w:tc>
        <w:tc>
          <w:tcPr>
            <w:tcW w:w="1971" w:type="dxa"/>
            <w:shd w:val="clear" w:color="auto" w:fill="auto"/>
          </w:tcPr>
          <w:p w:rsidR="008D13DB" w:rsidRPr="004D675E" w:rsidRDefault="008D13DB" w:rsidP="00876A9A">
            <w:pPr>
              <w:pStyle w:val="TAC"/>
            </w:pPr>
            <w:r w:rsidRPr="004D675E">
              <w:t>4</w:t>
            </w:r>
          </w:p>
        </w:tc>
        <w:tc>
          <w:tcPr>
            <w:tcW w:w="1971" w:type="dxa"/>
            <w:shd w:val="clear" w:color="auto" w:fill="auto"/>
          </w:tcPr>
          <w:p w:rsidR="008D13DB" w:rsidRPr="004D675E" w:rsidRDefault="008D13DB" w:rsidP="00876A9A">
            <w:pPr>
              <w:pStyle w:val="TAC"/>
            </w:pPr>
            <w:r w:rsidRPr="004D675E">
              <w:t>5</w:t>
            </w:r>
          </w:p>
        </w:tc>
        <w:tc>
          <w:tcPr>
            <w:tcW w:w="1971" w:type="dxa"/>
            <w:shd w:val="clear" w:color="auto" w:fill="auto"/>
          </w:tcPr>
          <w:p w:rsidR="008D13DB" w:rsidRPr="004D675E" w:rsidRDefault="008D13DB" w:rsidP="00876A9A">
            <w:pPr>
              <w:pStyle w:val="TAC"/>
            </w:pPr>
            <w:r w:rsidRPr="004D675E">
              <w:t>9</w:t>
            </w:r>
          </w:p>
        </w:tc>
      </w:tr>
    </w:tbl>
    <w:p w:rsidR="008D13DB" w:rsidRPr="004D675E" w:rsidRDefault="008D13DB" w:rsidP="008D13DB">
      <w:pPr>
        <w:rPr>
          <w:lang w:eastAsia="ja-JP"/>
        </w:rPr>
      </w:pPr>
    </w:p>
    <w:p w:rsidR="008D13DB" w:rsidRPr="004D675E" w:rsidRDefault="008D13DB" w:rsidP="008D13DB">
      <w:bookmarkStart w:id="21" w:name="OLE_LINK10"/>
      <w:bookmarkStart w:id="22" w:name="OLE_LINK11"/>
      <w:r w:rsidRPr="004D675E">
        <w:rPr>
          <w:lang w:eastAsia="ja-JP"/>
        </w:rPr>
        <w:t>TDD (all UL/DL patterns)</w:t>
      </w:r>
      <w:r w:rsidRPr="004D675E">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43"/>
        <w:gridCol w:w="1862"/>
        <w:gridCol w:w="1861"/>
        <w:gridCol w:w="1861"/>
        <w:gridCol w:w="1861"/>
      </w:tblGrid>
      <w:tr w:rsidR="008D13DB" w:rsidRPr="004D675E" w:rsidTr="00876A9A">
        <w:tc>
          <w:tcPr>
            <w:tcW w:w="1971" w:type="dxa"/>
            <w:shd w:val="clear" w:color="auto" w:fill="auto"/>
          </w:tcPr>
          <w:p w:rsidR="008D13DB" w:rsidRPr="004D675E" w:rsidRDefault="008D13DB" w:rsidP="00876A9A">
            <w:pPr>
              <w:pStyle w:val="TAH"/>
            </w:pPr>
            <w:r w:rsidRPr="004D675E">
              <w:t>Ns</w:t>
            </w:r>
          </w:p>
        </w:tc>
        <w:tc>
          <w:tcPr>
            <w:tcW w:w="1971" w:type="dxa"/>
            <w:shd w:val="clear" w:color="auto" w:fill="auto"/>
          </w:tcPr>
          <w:p w:rsidR="008D13DB" w:rsidRPr="004D675E" w:rsidRDefault="008D13DB" w:rsidP="00876A9A">
            <w:pPr>
              <w:pStyle w:val="TAH"/>
            </w:pPr>
            <w:r w:rsidRPr="004D675E">
              <w:t xml:space="preserve">PO when </w:t>
            </w:r>
            <w:proofErr w:type="spellStart"/>
            <w:r w:rsidRPr="004D675E">
              <w:t>i_s</w:t>
            </w:r>
            <w:proofErr w:type="spellEnd"/>
            <w:r w:rsidRPr="004D675E">
              <w:t>=0</w:t>
            </w:r>
          </w:p>
        </w:tc>
        <w:tc>
          <w:tcPr>
            <w:tcW w:w="1971" w:type="dxa"/>
            <w:shd w:val="clear" w:color="auto" w:fill="auto"/>
          </w:tcPr>
          <w:p w:rsidR="008D13DB" w:rsidRPr="004D675E" w:rsidDel="003C4A3D" w:rsidRDefault="008D13DB" w:rsidP="00876A9A">
            <w:pPr>
              <w:pStyle w:val="TAH"/>
            </w:pPr>
            <w:r w:rsidRPr="004D675E">
              <w:t xml:space="preserve">PO when </w:t>
            </w:r>
            <w:proofErr w:type="spellStart"/>
            <w:r w:rsidRPr="004D675E">
              <w:t>i_s</w:t>
            </w:r>
            <w:proofErr w:type="spellEnd"/>
            <w:r w:rsidRPr="004D675E">
              <w:t>=1</w:t>
            </w:r>
          </w:p>
        </w:tc>
        <w:tc>
          <w:tcPr>
            <w:tcW w:w="1971" w:type="dxa"/>
            <w:shd w:val="clear" w:color="auto" w:fill="auto"/>
          </w:tcPr>
          <w:p w:rsidR="008D13DB" w:rsidRPr="004D675E" w:rsidDel="003C4A3D" w:rsidRDefault="008D13DB" w:rsidP="00876A9A">
            <w:pPr>
              <w:pStyle w:val="TAH"/>
            </w:pPr>
            <w:r w:rsidRPr="004D675E">
              <w:t xml:space="preserve">PO when </w:t>
            </w:r>
            <w:proofErr w:type="spellStart"/>
            <w:r w:rsidRPr="004D675E">
              <w:t>i_s</w:t>
            </w:r>
            <w:proofErr w:type="spellEnd"/>
            <w:r w:rsidRPr="004D675E">
              <w:t>=2</w:t>
            </w:r>
          </w:p>
        </w:tc>
        <w:tc>
          <w:tcPr>
            <w:tcW w:w="1971" w:type="dxa"/>
            <w:shd w:val="clear" w:color="auto" w:fill="auto"/>
          </w:tcPr>
          <w:p w:rsidR="008D13DB" w:rsidRPr="004D675E" w:rsidDel="003C4A3D" w:rsidRDefault="008D13DB" w:rsidP="00876A9A">
            <w:pPr>
              <w:pStyle w:val="TAH"/>
            </w:pPr>
            <w:r w:rsidRPr="004D675E">
              <w:t xml:space="preserve">PO when </w:t>
            </w:r>
            <w:proofErr w:type="spellStart"/>
            <w:r w:rsidRPr="004D675E">
              <w:t>i_s</w:t>
            </w:r>
            <w:proofErr w:type="spellEnd"/>
            <w:r w:rsidRPr="004D675E">
              <w:t>=3</w:t>
            </w:r>
          </w:p>
        </w:tc>
      </w:tr>
      <w:tr w:rsidR="008D13DB" w:rsidRPr="004D675E" w:rsidTr="00876A9A">
        <w:tc>
          <w:tcPr>
            <w:tcW w:w="1971" w:type="dxa"/>
            <w:shd w:val="clear" w:color="auto" w:fill="auto"/>
          </w:tcPr>
          <w:p w:rsidR="008D13DB" w:rsidRPr="004D675E" w:rsidRDefault="008D13DB" w:rsidP="00876A9A">
            <w:pPr>
              <w:pStyle w:val="TAC"/>
            </w:pPr>
            <w:r w:rsidRPr="004D675E">
              <w:t>1</w:t>
            </w:r>
          </w:p>
        </w:tc>
        <w:tc>
          <w:tcPr>
            <w:tcW w:w="1971" w:type="dxa"/>
            <w:shd w:val="clear" w:color="auto" w:fill="auto"/>
          </w:tcPr>
          <w:p w:rsidR="008D13DB" w:rsidRPr="004D675E" w:rsidRDefault="008D13DB" w:rsidP="00876A9A">
            <w:pPr>
              <w:pStyle w:val="TAC"/>
            </w:pPr>
            <w:r w:rsidRPr="004D675E">
              <w:t>0</w:t>
            </w:r>
          </w:p>
        </w:tc>
        <w:tc>
          <w:tcPr>
            <w:tcW w:w="1971" w:type="dxa"/>
            <w:shd w:val="clear" w:color="auto" w:fill="auto"/>
          </w:tcPr>
          <w:p w:rsidR="008D13DB" w:rsidRPr="004D675E" w:rsidRDefault="008D13DB" w:rsidP="00876A9A">
            <w:pPr>
              <w:pStyle w:val="TAC"/>
            </w:pPr>
            <w:r w:rsidRPr="004D675E">
              <w:t>N/A</w:t>
            </w:r>
          </w:p>
        </w:tc>
        <w:tc>
          <w:tcPr>
            <w:tcW w:w="1971" w:type="dxa"/>
            <w:shd w:val="clear" w:color="auto" w:fill="auto"/>
          </w:tcPr>
          <w:p w:rsidR="008D13DB" w:rsidRPr="004D675E" w:rsidRDefault="008D13DB" w:rsidP="00876A9A">
            <w:pPr>
              <w:pStyle w:val="TAC"/>
            </w:pPr>
            <w:r w:rsidRPr="004D675E">
              <w:t>N/A</w:t>
            </w:r>
          </w:p>
        </w:tc>
        <w:tc>
          <w:tcPr>
            <w:tcW w:w="1971" w:type="dxa"/>
            <w:shd w:val="clear" w:color="auto" w:fill="auto"/>
          </w:tcPr>
          <w:p w:rsidR="008D13DB" w:rsidRPr="004D675E" w:rsidRDefault="008D13DB" w:rsidP="00876A9A">
            <w:pPr>
              <w:pStyle w:val="TAC"/>
            </w:pPr>
            <w:r w:rsidRPr="004D675E">
              <w:t>N/A</w:t>
            </w:r>
          </w:p>
        </w:tc>
      </w:tr>
      <w:tr w:rsidR="008D13DB" w:rsidRPr="004D675E" w:rsidTr="00876A9A">
        <w:tc>
          <w:tcPr>
            <w:tcW w:w="1971" w:type="dxa"/>
            <w:shd w:val="clear" w:color="auto" w:fill="auto"/>
          </w:tcPr>
          <w:p w:rsidR="008D13DB" w:rsidRPr="004D675E" w:rsidRDefault="008D13DB" w:rsidP="00876A9A">
            <w:pPr>
              <w:pStyle w:val="TAC"/>
            </w:pPr>
            <w:r w:rsidRPr="004D675E">
              <w:t>2</w:t>
            </w:r>
          </w:p>
        </w:tc>
        <w:tc>
          <w:tcPr>
            <w:tcW w:w="1971" w:type="dxa"/>
            <w:shd w:val="clear" w:color="auto" w:fill="auto"/>
          </w:tcPr>
          <w:p w:rsidR="008D13DB" w:rsidRPr="004D675E" w:rsidRDefault="008D13DB" w:rsidP="00876A9A">
            <w:pPr>
              <w:pStyle w:val="TAC"/>
            </w:pPr>
            <w:r w:rsidRPr="004D675E">
              <w:t>0</w:t>
            </w:r>
          </w:p>
        </w:tc>
        <w:tc>
          <w:tcPr>
            <w:tcW w:w="1971" w:type="dxa"/>
            <w:shd w:val="clear" w:color="auto" w:fill="auto"/>
          </w:tcPr>
          <w:p w:rsidR="008D13DB" w:rsidRPr="004D675E" w:rsidRDefault="008D13DB" w:rsidP="00876A9A">
            <w:pPr>
              <w:pStyle w:val="TAC"/>
            </w:pPr>
            <w:r w:rsidRPr="004D675E">
              <w:t>5</w:t>
            </w:r>
          </w:p>
        </w:tc>
        <w:tc>
          <w:tcPr>
            <w:tcW w:w="1971" w:type="dxa"/>
            <w:shd w:val="clear" w:color="auto" w:fill="auto"/>
          </w:tcPr>
          <w:p w:rsidR="008D13DB" w:rsidRPr="004D675E" w:rsidRDefault="008D13DB" w:rsidP="00876A9A">
            <w:pPr>
              <w:pStyle w:val="TAC"/>
            </w:pPr>
            <w:r w:rsidRPr="004D675E">
              <w:t>N/A</w:t>
            </w:r>
          </w:p>
        </w:tc>
        <w:tc>
          <w:tcPr>
            <w:tcW w:w="1971" w:type="dxa"/>
            <w:shd w:val="clear" w:color="auto" w:fill="auto"/>
          </w:tcPr>
          <w:p w:rsidR="008D13DB" w:rsidRPr="004D675E" w:rsidRDefault="008D13DB" w:rsidP="00876A9A">
            <w:pPr>
              <w:pStyle w:val="TAC"/>
            </w:pPr>
            <w:r w:rsidRPr="004D675E">
              <w:t>N/A</w:t>
            </w:r>
          </w:p>
        </w:tc>
      </w:tr>
      <w:tr w:rsidR="008D13DB" w:rsidRPr="005B01AD" w:rsidTr="00876A9A">
        <w:tc>
          <w:tcPr>
            <w:tcW w:w="1971" w:type="dxa"/>
            <w:shd w:val="clear" w:color="auto" w:fill="auto"/>
          </w:tcPr>
          <w:p w:rsidR="008D13DB" w:rsidRPr="004D675E" w:rsidRDefault="008D13DB" w:rsidP="00876A9A">
            <w:pPr>
              <w:pStyle w:val="TAC"/>
            </w:pPr>
            <w:r w:rsidRPr="004D675E">
              <w:t>4</w:t>
            </w:r>
          </w:p>
        </w:tc>
        <w:tc>
          <w:tcPr>
            <w:tcW w:w="1971" w:type="dxa"/>
            <w:shd w:val="clear" w:color="auto" w:fill="auto"/>
          </w:tcPr>
          <w:p w:rsidR="008D13DB" w:rsidRPr="004D675E" w:rsidRDefault="008D13DB" w:rsidP="00876A9A">
            <w:pPr>
              <w:pStyle w:val="TAC"/>
            </w:pPr>
            <w:r w:rsidRPr="004D675E">
              <w:t>0</w:t>
            </w:r>
          </w:p>
        </w:tc>
        <w:tc>
          <w:tcPr>
            <w:tcW w:w="1971" w:type="dxa"/>
            <w:shd w:val="clear" w:color="auto" w:fill="auto"/>
          </w:tcPr>
          <w:p w:rsidR="008D13DB" w:rsidRPr="004D675E" w:rsidRDefault="008D13DB" w:rsidP="00876A9A">
            <w:pPr>
              <w:pStyle w:val="TAC"/>
            </w:pPr>
            <w:r w:rsidRPr="004D675E">
              <w:t>1</w:t>
            </w:r>
          </w:p>
        </w:tc>
        <w:tc>
          <w:tcPr>
            <w:tcW w:w="1971" w:type="dxa"/>
            <w:shd w:val="clear" w:color="auto" w:fill="auto"/>
          </w:tcPr>
          <w:p w:rsidR="008D13DB" w:rsidRPr="004D675E" w:rsidRDefault="008D13DB" w:rsidP="00876A9A">
            <w:pPr>
              <w:pStyle w:val="TAC"/>
            </w:pPr>
            <w:r w:rsidRPr="004D675E">
              <w:t>5</w:t>
            </w:r>
          </w:p>
        </w:tc>
        <w:tc>
          <w:tcPr>
            <w:tcW w:w="1971" w:type="dxa"/>
            <w:shd w:val="clear" w:color="auto" w:fill="auto"/>
          </w:tcPr>
          <w:p w:rsidR="008D13DB" w:rsidRPr="005B01AD" w:rsidRDefault="008D13DB" w:rsidP="00876A9A">
            <w:pPr>
              <w:pStyle w:val="TAC"/>
            </w:pPr>
            <w:r w:rsidRPr="004D675E">
              <w:t>6</w:t>
            </w:r>
          </w:p>
        </w:tc>
      </w:tr>
      <w:bookmarkEnd w:id="21"/>
      <w:bookmarkEnd w:id="22"/>
    </w:tbl>
    <w:p w:rsidR="00F94F20" w:rsidRPr="00F94F20" w:rsidRDefault="00F94F20" w:rsidP="008D13DB">
      <w:pPr>
        <w:pStyle w:val="20"/>
        <w:rPr>
          <w:rFonts w:eastAsiaTheme="minorEastAsia"/>
        </w:rPr>
      </w:pPr>
    </w:p>
    <w:sectPr w:rsidR="00F94F20" w:rsidRPr="00F94F20" w:rsidSect="00E10E01">
      <w:headerReference w:type="default" r:id="rId46"/>
      <w:footerReference w:type="even" r:id="rId47"/>
      <w:footerReference w:type="default" r:id="rId48"/>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62F6" w:rsidRDefault="006B62F6">
      <w:r>
        <w:separator/>
      </w:r>
    </w:p>
  </w:endnote>
  <w:endnote w:type="continuationSeparator" w:id="0">
    <w:p w:rsidR="006B62F6" w:rsidRDefault="006B62F6">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5941" w:rsidRDefault="003379D1" w:rsidP="004F78EE">
    <w:pPr>
      <w:pStyle w:val="ac"/>
      <w:framePr w:wrap="around" w:vAnchor="text" w:hAnchor="margin" w:xAlign="center" w:y="1"/>
      <w:rPr>
        <w:rStyle w:val="ae"/>
      </w:rPr>
    </w:pPr>
    <w:r>
      <w:rPr>
        <w:rStyle w:val="ae"/>
      </w:rPr>
      <w:fldChar w:fldCharType="begin"/>
    </w:r>
    <w:r w:rsidR="00AC5941">
      <w:rPr>
        <w:rStyle w:val="ae"/>
      </w:rPr>
      <w:instrText xml:space="preserve">PAGE  </w:instrText>
    </w:r>
    <w:r>
      <w:rPr>
        <w:rStyle w:val="ae"/>
      </w:rPr>
      <w:fldChar w:fldCharType="end"/>
    </w:r>
  </w:p>
  <w:p w:rsidR="00AC5941" w:rsidRDefault="00AC5941">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5941" w:rsidRDefault="003379D1" w:rsidP="004F78EE">
    <w:pPr>
      <w:pStyle w:val="ac"/>
      <w:framePr w:wrap="around" w:vAnchor="text" w:hAnchor="margin" w:xAlign="center" w:y="1"/>
      <w:rPr>
        <w:rStyle w:val="ae"/>
      </w:rPr>
    </w:pPr>
    <w:r>
      <w:rPr>
        <w:rStyle w:val="ae"/>
      </w:rPr>
      <w:fldChar w:fldCharType="begin"/>
    </w:r>
    <w:r w:rsidR="00AC5941">
      <w:rPr>
        <w:rStyle w:val="ae"/>
      </w:rPr>
      <w:instrText xml:space="preserve">PAGE  </w:instrText>
    </w:r>
    <w:r>
      <w:rPr>
        <w:rStyle w:val="ae"/>
      </w:rPr>
      <w:fldChar w:fldCharType="separate"/>
    </w:r>
    <w:r w:rsidR="001D6652">
      <w:rPr>
        <w:rStyle w:val="ae"/>
        <w:noProof/>
      </w:rPr>
      <w:t>5</w:t>
    </w:r>
    <w:r>
      <w:rPr>
        <w:rStyle w:val="ae"/>
      </w:rPr>
      <w:fldChar w:fldCharType="end"/>
    </w:r>
  </w:p>
  <w:p w:rsidR="00AC5941" w:rsidRPr="001D6652" w:rsidRDefault="001D6652" w:rsidP="00D2528A">
    <w:pPr>
      <w:pStyle w:val="ac"/>
      <w:tabs>
        <w:tab w:val="left" w:pos="2552"/>
      </w:tabs>
      <w:rPr>
        <w:rFonts w:eastAsiaTheme="minorEastAsia" w:hint="eastAsia"/>
        <w:sz w:val="20"/>
        <w:szCs w:val="20"/>
        <w:lang w:eastAsia="zh-CN"/>
      </w:rPr>
    </w:pPr>
    <w:r>
      <w:rPr>
        <w:rFonts w:cs="Arial"/>
        <w:sz w:val="22"/>
        <w:szCs w:val="22"/>
      </w:rPr>
      <w:t>R2-1</w:t>
    </w:r>
    <w:r>
      <w:rPr>
        <w:rFonts w:cs="Arial" w:hint="eastAsia"/>
        <w:sz w:val="22"/>
        <w:szCs w:val="22"/>
      </w:rPr>
      <w:t>8</w:t>
    </w:r>
    <w:r>
      <w:rPr>
        <w:rFonts w:eastAsiaTheme="minorEastAsia" w:cs="Arial" w:hint="eastAsia"/>
        <w:sz w:val="22"/>
        <w:szCs w:val="22"/>
        <w:lang w:eastAsia="zh-CN"/>
      </w:rPr>
      <w:t>04273</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62F6" w:rsidRDefault="006B62F6">
      <w:r>
        <w:separator/>
      </w:r>
    </w:p>
  </w:footnote>
  <w:footnote w:type="continuationSeparator" w:id="0">
    <w:p w:rsidR="006B62F6" w:rsidRDefault="006B62F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5941" w:rsidRDefault="00AC5941"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1D895494"/>
    <w:multiLevelType w:val="hybridMultilevel"/>
    <w:tmpl w:val="075E05FC"/>
    <w:lvl w:ilvl="0" w:tplc="E5FA4508">
      <w:start w:val="1"/>
      <w:numFmt w:val="bullet"/>
      <w:lvlText w:val="•"/>
      <w:lvlJc w:val="left"/>
      <w:pPr>
        <w:tabs>
          <w:tab w:val="num" w:pos="720"/>
        </w:tabs>
        <w:ind w:left="720" w:hanging="360"/>
      </w:pPr>
      <w:rPr>
        <w:rFonts w:ascii="Arial" w:hAnsi="Arial" w:hint="default"/>
      </w:rPr>
    </w:lvl>
    <w:lvl w:ilvl="1" w:tplc="AADAE9B2">
      <w:start w:val="1623"/>
      <w:numFmt w:val="bullet"/>
      <w:lvlText w:val="–"/>
      <w:lvlJc w:val="left"/>
      <w:pPr>
        <w:tabs>
          <w:tab w:val="num" w:pos="1440"/>
        </w:tabs>
        <w:ind w:left="1440" w:hanging="360"/>
      </w:pPr>
      <w:rPr>
        <w:rFonts w:ascii="Arial" w:hAnsi="Arial" w:hint="default"/>
      </w:rPr>
    </w:lvl>
    <w:lvl w:ilvl="2" w:tplc="EFD2DDB2" w:tentative="1">
      <w:start w:val="1"/>
      <w:numFmt w:val="bullet"/>
      <w:lvlText w:val="•"/>
      <w:lvlJc w:val="left"/>
      <w:pPr>
        <w:tabs>
          <w:tab w:val="num" w:pos="2160"/>
        </w:tabs>
        <w:ind w:left="2160" w:hanging="360"/>
      </w:pPr>
      <w:rPr>
        <w:rFonts w:ascii="Arial" w:hAnsi="Arial" w:hint="default"/>
      </w:rPr>
    </w:lvl>
    <w:lvl w:ilvl="3" w:tplc="78DE4BD4" w:tentative="1">
      <w:start w:val="1"/>
      <w:numFmt w:val="bullet"/>
      <w:lvlText w:val="•"/>
      <w:lvlJc w:val="left"/>
      <w:pPr>
        <w:tabs>
          <w:tab w:val="num" w:pos="2880"/>
        </w:tabs>
        <w:ind w:left="2880" w:hanging="360"/>
      </w:pPr>
      <w:rPr>
        <w:rFonts w:ascii="Arial" w:hAnsi="Arial" w:hint="default"/>
      </w:rPr>
    </w:lvl>
    <w:lvl w:ilvl="4" w:tplc="5F0A91C2" w:tentative="1">
      <w:start w:val="1"/>
      <w:numFmt w:val="bullet"/>
      <w:lvlText w:val="•"/>
      <w:lvlJc w:val="left"/>
      <w:pPr>
        <w:tabs>
          <w:tab w:val="num" w:pos="3600"/>
        </w:tabs>
        <w:ind w:left="3600" w:hanging="360"/>
      </w:pPr>
      <w:rPr>
        <w:rFonts w:ascii="Arial" w:hAnsi="Arial" w:hint="default"/>
      </w:rPr>
    </w:lvl>
    <w:lvl w:ilvl="5" w:tplc="29D8C404" w:tentative="1">
      <w:start w:val="1"/>
      <w:numFmt w:val="bullet"/>
      <w:lvlText w:val="•"/>
      <w:lvlJc w:val="left"/>
      <w:pPr>
        <w:tabs>
          <w:tab w:val="num" w:pos="4320"/>
        </w:tabs>
        <w:ind w:left="4320" w:hanging="360"/>
      </w:pPr>
      <w:rPr>
        <w:rFonts w:ascii="Arial" w:hAnsi="Arial" w:hint="default"/>
      </w:rPr>
    </w:lvl>
    <w:lvl w:ilvl="6" w:tplc="48F0A546" w:tentative="1">
      <w:start w:val="1"/>
      <w:numFmt w:val="bullet"/>
      <w:lvlText w:val="•"/>
      <w:lvlJc w:val="left"/>
      <w:pPr>
        <w:tabs>
          <w:tab w:val="num" w:pos="5040"/>
        </w:tabs>
        <w:ind w:left="5040" w:hanging="360"/>
      </w:pPr>
      <w:rPr>
        <w:rFonts w:ascii="Arial" w:hAnsi="Arial" w:hint="default"/>
      </w:rPr>
    </w:lvl>
    <w:lvl w:ilvl="7" w:tplc="E796F112" w:tentative="1">
      <w:start w:val="1"/>
      <w:numFmt w:val="bullet"/>
      <w:lvlText w:val="•"/>
      <w:lvlJc w:val="left"/>
      <w:pPr>
        <w:tabs>
          <w:tab w:val="num" w:pos="5760"/>
        </w:tabs>
        <w:ind w:left="5760" w:hanging="360"/>
      </w:pPr>
      <w:rPr>
        <w:rFonts w:ascii="Arial" w:hAnsi="Arial" w:hint="default"/>
      </w:rPr>
    </w:lvl>
    <w:lvl w:ilvl="8" w:tplc="0358BB42" w:tentative="1">
      <w:start w:val="1"/>
      <w:numFmt w:val="bullet"/>
      <w:lvlText w:val="•"/>
      <w:lvlJc w:val="left"/>
      <w:pPr>
        <w:tabs>
          <w:tab w:val="num" w:pos="6480"/>
        </w:tabs>
        <w:ind w:left="6480" w:hanging="360"/>
      </w:pPr>
      <w:rPr>
        <w:rFonts w:ascii="Arial" w:hAnsi="Arial" w:hint="default"/>
      </w:rPr>
    </w:lvl>
  </w:abstractNum>
  <w:abstractNum w:abstractNumId="2">
    <w:nsid w:val="223760C9"/>
    <w:multiLevelType w:val="hybridMultilevel"/>
    <w:tmpl w:val="D786A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6B1118E"/>
    <w:multiLevelType w:val="hybridMultilevel"/>
    <w:tmpl w:val="3EBE4F94"/>
    <w:lvl w:ilvl="0" w:tplc="0BEEFDC0">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88D61A5"/>
    <w:multiLevelType w:val="hybridMultilevel"/>
    <w:tmpl w:val="48B00776"/>
    <w:lvl w:ilvl="0" w:tplc="E6968E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1DD2D02"/>
    <w:multiLevelType w:val="hybridMultilevel"/>
    <w:tmpl w:val="C6B80E90"/>
    <w:lvl w:ilvl="0" w:tplc="6A00F4E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6010ADE"/>
    <w:multiLevelType w:val="hybridMultilevel"/>
    <w:tmpl w:val="37DED02E"/>
    <w:lvl w:ilvl="0" w:tplc="2E164C58">
      <w:start w:val="1"/>
      <w:numFmt w:val="decimal"/>
      <w:lvlText w:val="[%1]"/>
      <w:lvlJc w:val="left"/>
      <w:pPr>
        <w:tabs>
          <w:tab w:val="num" w:pos="360"/>
        </w:tabs>
        <w:ind w:left="357" w:hanging="357"/>
      </w:pPr>
      <w:rPr>
        <w:rFonts w:hint="default"/>
        <w:color w:val="auto"/>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nsid w:val="41BB63BC"/>
    <w:multiLevelType w:val="hybridMultilevel"/>
    <w:tmpl w:val="C57C996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7A7770FE"/>
    <w:multiLevelType w:val="hybridMultilevel"/>
    <w:tmpl w:val="C58C1A42"/>
    <w:lvl w:ilvl="0" w:tplc="8FAC21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BED18BC"/>
    <w:multiLevelType w:val="multilevel"/>
    <w:tmpl w:val="B7BAFCE6"/>
    <w:lvl w:ilvl="0">
      <w:start w:val="1"/>
      <w:numFmt w:val="decimal"/>
      <w:pStyle w:val="1"/>
      <w:lvlText w:val="%1."/>
      <w:lvlJc w:val="left"/>
      <w:pPr>
        <w:tabs>
          <w:tab w:val="num" w:pos="1418"/>
        </w:tabs>
        <w:ind w:left="1418"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1"/>
  </w:num>
  <w:num w:numId="2">
    <w:abstractNumId w:val="9"/>
  </w:num>
  <w:num w:numId="3">
    <w:abstractNumId w:val="10"/>
  </w:num>
  <w:num w:numId="4">
    <w:abstractNumId w:val="5"/>
  </w:num>
  <w:num w:numId="5">
    <w:abstractNumId w:val="3"/>
  </w:num>
  <w:num w:numId="6">
    <w:abstractNumId w:val="4"/>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
  </w:num>
  <w:num w:numId="9">
    <w:abstractNumId w:val="11"/>
  </w:num>
  <w:num w:numId="10">
    <w:abstractNumId w:val="11"/>
  </w:num>
  <w:num w:numId="11">
    <w:abstractNumId w:val="11"/>
  </w:num>
  <w:num w:numId="12">
    <w:abstractNumId w:val="6"/>
  </w:num>
  <w:num w:numId="13">
    <w:abstractNumId w:val="2"/>
  </w:num>
  <w:num w:numId="14">
    <w:abstractNumId w:val="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stylePaneFormatFilter w:val="3F01"/>
  <w:defaultTabStop w:val="720"/>
  <w:characterSpacingControl w:val="doNotCompress"/>
  <w:hdrShapeDefaults>
    <o:shapedefaults v:ext="edit" spidmax="84994"/>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8D6"/>
    <w:rsid w:val="00002924"/>
    <w:rsid w:val="00002F1A"/>
    <w:rsid w:val="00002FDB"/>
    <w:rsid w:val="0000390A"/>
    <w:rsid w:val="00005296"/>
    <w:rsid w:val="000059D1"/>
    <w:rsid w:val="000116A5"/>
    <w:rsid w:val="00011B17"/>
    <w:rsid w:val="00011C5A"/>
    <w:rsid w:val="00011F58"/>
    <w:rsid w:val="00012CAD"/>
    <w:rsid w:val="00012F03"/>
    <w:rsid w:val="00013195"/>
    <w:rsid w:val="000142F0"/>
    <w:rsid w:val="000151DF"/>
    <w:rsid w:val="000153DA"/>
    <w:rsid w:val="00015DC7"/>
    <w:rsid w:val="00016AC6"/>
    <w:rsid w:val="00016D97"/>
    <w:rsid w:val="00020099"/>
    <w:rsid w:val="00020E63"/>
    <w:rsid w:val="0002102E"/>
    <w:rsid w:val="0002195F"/>
    <w:rsid w:val="00023115"/>
    <w:rsid w:val="000237C3"/>
    <w:rsid w:val="0002665B"/>
    <w:rsid w:val="00026A53"/>
    <w:rsid w:val="00026C09"/>
    <w:rsid w:val="0002705C"/>
    <w:rsid w:val="00030588"/>
    <w:rsid w:val="00030959"/>
    <w:rsid w:val="00030F51"/>
    <w:rsid w:val="0003156B"/>
    <w:rsid w:val="000316E5"/>
    <w:rsid w:val="0003214B"/>
    <w:rsid w:val="000325C4"/>
    <w:rsid w:val="00032F15"/>
    <w:rsid w:val="000340E8"/>
    <w:rsid w:val="00034619"/>
    <w:rsid w:val="00034856"/>
    <w:rsid w:val="00034FDA"/>
    <w:rsid w:val="000354A9"/>
    <w:rsid w:val="00036189"/>
    <w:rsid w:val="000364A3"/>
    <w:rsid w:val="00037B45"/>
    <w:rsid w:val="000417EB"/>
    <w:rsid w:val="0004235D"/>
    <w:rsid w:val="000423F0"/>
    <w:rsid w:val="00043114"/>
    <w:rsid w:val="0004349D"/>
    <w:rsid w:val="0004357F"/>
    <w:rsid w:val="0004370F"/>
    <w:rsid w:val="00043890"/>
    <w:rsid w:val="00043CA2"/>
    <w:rsid w:val="0004423B"/>
    <w:rsid w:val="000442D1"/>
    <w:rsid w:val="000443DE"/>
    <w:rsid w:val="000443EF"/>
    <w:rsid w:val="00044D48"/>
    <w:rsid w:val="000455D1"/>
    <w:rsid w:val="00045AD3"/>
    <w:rsid w:val="00045FEF"/>
    <w:rsid w:val="000466C6"/>
    <w:rsid w:val="0004674A"/>
    <w:rsid w:val="000472CC"/>
    <w:rsid w:val="0005037B"/>
    <w:rsid w:val="00050783"/>
    <w:rsid w:val="0005142B"/>
    <w:rsid w:val="00051CA6"/>
    <w:rsid w:val="00051D7D"/>
    <w:rsid w:val="00051E89"/>
    <w:rsid w:val="00051F59"/>
    <w:rsid w:val="000530DA"/>
    <w:rsid w:val="00054356"/>
    <w:rsid w:val="0005570D"/>
    <w:rsid w:val="00055E49"/>
    <w:rsid w:val="000560D4"/>
    <w:rsid w:val="000574EB"/>
    <w:rsid w:val="000575A9"/>
    <w:rsid w:val="00060958"/>
    <w:rsid w:val="00060DF6"/>
    <w:rsid w:val="00061208"/>
    <w:rsid w:val="00061F15"/>
    <w:rsid w:val="00061F74"/>
    <w:rsid w:val="0006264B"/>
    <w:rsid w:val="000628FF"/>
    <w:rsid w:val="00062FC2"/>
    <w:rsid w:val="00064002"/>
    <w:rsid w:val="00064119"/>
    <w:rsid w:val="00064769"/>
    <w:rsid w:val="000658A1"/>
    <w:rsid w:val="00066A60"/>
    <w:rsid w:val="00070020"/>
    <w:rsid w:val="000706B4"/>
    <w:rsid w:val="00071107"/>
    <w:rsid w:val="00071C1A"/>
    <w:rsid w:val="00072991"/>
    <w:rsid w:val="00072CED"/>
    <w:rsid w:val="00072FAE"/>
    <w:rsid w:val="000731F9"/>
    <w:rsid w:val="00073222"/>
    <w:rsid w:val="00073665"/>
    <w:rsid w:val="000738D9"/>
    <w:rsid w:val="00073B72"/>
    <w:rsid w:val="00073E18"/>
    <w:rsid w:val="00073E8B"/>
    <w:rsid w:val="00073F90"/>
    <w:rsid w:val="00074227"/>
    <w:rsid w:val="000749EF"/>
    <w:rsid w:val="00075131"/>
    <w:rsid w:val="00075401"/>
    <w:rsid w:val="000755F5"/>
    <w:rsid w:val="000757F3"/>
    <w:rsid w:val="00075D35"/>
    <w:rsid w:val="00075F08"/>
    <w:rsid w:val="00076386"/>
    <w:rsid w:val="00076E3A"/>
    <w:rsid w:val="00076F33"/>
    <w:rsid w:val="00077188"/>
    <w:rsid w:val="00077DE6"/>
    <w:rsid w:val="00077F50"/>
    <w:rsid w:val="000805B5"/>
    <w:rsid w:val="00080B96"/>
    <w:rsid w:val="00080C9A"/>
    <w:rsid w:val="000814E3"/>
    <w:rsid w:val="00082557"/>
    <w:rsid w:val="00082731"/>
    <w:rsid w:val="00082787"/>
    <w:rsid w:val="0008350C"/>
    <w:rsid w:val="00083725"/>
    <w:rsid w:val="0008398D"/>
    <w:rsid w:val="00083BC8"/>
    <w:rsid w:val="000840AF"/>
    <w:rsid w:val="00084510"/>
    <w:rsid w:val="00084660"/>
    <w:rsid w:val="00084AC2"/>
    <w:rsid w:val="00085286"/>
    <w:rsid w:val="000854E1"/>
    <w:rsid w:val="00086209"/>
    <w:rsid w:val="000863F8"/>
    <w:rsid w:val="0008685F"/>
    <w:rsid w:val="00086EB4"/>
    <w:rsid w:val="00086FFA"/>
    <w:rsid w:val="00087832"/>
    <w:rsid w:val="00090158"/>
    <w:rsid w:val="000902A2"/>
    <w:rsid w:val="000909F5"/>
    <w:rsid w:val="00090B6E"/>
    <w:rsid w:val="000927C7"/>
    <w:rsid w:val="00092954"/>
    <w:rsid w:val="00092E7F"/>
    <w:rsid w:val="000931F4"/>
    <w:rsid w:val="0009350E"/>
    <w:rsid w:val="00093840"/>
    <w:rsid w:val="00093E9F"/>
    <w:rsid w:val="00095203"/>
    <w:rsid w:val="00095BF3"/>
    <w:rsid w:val="00096BDA"/>
    <w:rsid w:val="00096F56"/>
    <w:rsid w:val="000A02CE"/>
    <w:rsid w:val="000A0368"/>
    <w:rsid w:val="000A101B"/>
    <w:rsid w:val="000A122A"/>
    <w:rsid w:val="000A2552"/>
    <w:rsid w:val="000A32D0"/>
    <w:rsid w:val="000A37F0"/>
    <w:rsid w:val="000A380C"/>
    <w:rsid w:val="000A442F"/>
    <w:rsid w:val="000A4621"/>
    <w:rsid w:val="000A4D61"/>
    <w:rsid w:val="000A51B0"/>
    <w:rsid w:val="000A5653"/>
    <w:rsid w:val="000A56D6"/>
    <w:rsid w:val="000A6D56"/>
    <w:rsid w:val="000A79DC"/>
    <w:rsid w:val="000A7E46"/>
    <w:rsid w:val="000B0C8C"/>
    <w:rsid w:val="000B0CF9"/>
    <w:rsid w:val="000B0E9D"/>
    <w:rsid w:val="000B11A9"/>
    <w:rsid w:val="000B3216"/>
    <w:rsid w:val="000B3DDF"/>
    <w:rsid w:val="000B454C"/>
    <w:rsid w:val="000B4933"/>
    <w:rsid w:val="000B55F6"/>
    <w:rsid w:val="000B5BA0"/>
    <w:rsid w:val="000B66A6"/>
    <w:rsid w:val="000B76D1"/>
    <w:rsid w:val="000B76F6"/>
    <w:rsid w:val="000C0433"/>
    <w:rsid w:val="000C06A6"/>
    <w:rsid w:val="000C06E1"/>
    <w:rsid w:val="000C1A6B"/>
    <w:rsid w:val="000C1BF2"/>
    <w:rsid w:val="000C2C4E"/>
    <w:rsid w:val="000C4369"/>
    <w:rsid w:val="000C4C55"/>
    <w:rsid w:val="000C4DCF"/>
    <w:rsid w:val="000C4EBE"/>
    <w:rsid w:val="000C52C4"/>
    <w:rsid w:val="000C53A4"/>
    <w:rsid w:val="000C5778"/>
    <w:rsid w:val="000C5810"/>
    <w:rsid w:val="000D0C7D"/>
    <w:rsid w:val="000D2630"/>
    <w:rsid w:val="000D2796"/>
    <w:rsid w:val="000D2969"/>
    <w:rsid w:val="000D2BDA"/>
    <w:rsid w:val="000D2CC3"/>
    <w:rsid w:val="000D3C43"/>
    <w:rsid w:val="000D47FF"/>
    <w:rsid w:val="000D56E1"/>
    <w:rsid w:val="000D5C4A"/>
    <w:rsid w:val="000D7290"/>
    <w:rsid w:val="000D746F"/>
    <w:rsid w:val="000D76AF"/>
    <w:rsid w:val="000D7ACA"/>
    <w:rsid w:val="000E0F99"/>
    <w:rsid w:val="000E1317"/>
    <w:rsid w:val="000E1F8B"/>
    <w:rsid w:val="000E274F"/>
    <w:rsid w:val="000E3AE2"/>
    <w:rsid w:val="000E4096"/>
    <w:rsid w:val="000E4459"/>
    <w:rsid w:val="000E5030"/>
    <w:rsid w:val="000E557C"/>
    <w:rsid w:val="000E568B"/>
    <w:rsid w:val="000E6BCF"/>
    <w:rsid w:val="000E71C6"/>
    <w:rsid w:val="000F0383"/>
    <w:rsid w:val="000F0607"/>
    <w:rsid w:val="000F0E6C"/>
    <w:rsid w:val="000F1939"/>
    <w:rsid w:val="000F1C0F"/>
    <w:rsid w:val="000F1CB0"/>
    <w:rsid w:val="000F21D8"/>
    <w:rsid w:val="000F2438"/>
    <w:rsid w:val="000F26CF"/>
    <w:rsid w:val="000F337F"/>
    <w:rsid w:val="000F3789"/>
    <w:rsid w:val="000F3987"/>
    <w:rsid w:val="000F3D9B"/>
    <w:rsid w:val="000F4606"/>
    <w:rsid w:val="000F47F5"/>
    <w:rsid w:val="000F4F04"/>
    <w:rsid w:val="000F4FA4"/>
    <w:rsid w:val="000F50F5"/>
    <w:rsid w:val="000F5484"/>
    <w:rsid w:val="000F54CB"/>
    <w:rsid w:val="000F5F38"/>
    <w:rsid w:val="000F68BE"/>
    <w:rsid w:val="000F6A4D"/>
    <w:rsid w:val="000F6B0D"/>
    <w:rsid w:val="000F6FF6"/>
    <w:rsid w:val="000F7737"/>
    <w:rsid w:val="000F7EEC"/>
    <w:rsid w:val="000F7F6B"/>
    <w:rsid w:val="00100319"/>
    <w:rsid w:val="001013CF"/>
    <w:rsid w:val="00101B72"/>
    <w:rsid w:val="001022DB"/>
    <w:rsid w:val="00102B1E"/>
    <w:rsid w:val="001034FB"/>
    <w:rsid w:val="00104354"/>
    <w:rsid w:val="0010479A"/>
    <w:rsid w:val="00105100"/>
    <w:rsid w:val="00105163"/>
    <w:rsid w:val="00105570"/>
    <w:rsid w:val="00106860"/>
    <w:rsid w:val="0010727F"/>
    <w:rsid w:val="0010757E"/>
    <w:rsid w:val="00107F1D"/>
    <w:rsid w:val="001102F6"/>
    <w:rsid w:val="0011034D"/>
    <w:rsid w:val="00110471"/>
    <w:rsid w:val="001104CE"/>
    <w:rsid w:val="001104E0"/>
    <w:rsid w:val="00110637"/>
    <w:rsid w:val="00111A44"/>
    <w:rsid w:val="00111E60"/>
    <w:rsid w:val="001129BC"/>
    <w:rsid w:val="00113076"/>
    <w:rsid w:val="001142C5"/>
    <w:rsid w:val="00114951"/>
    <w:rsid w:val="00115673"/>
    <w:rsid w:val="00115CE3"/>
    <w:rsid w:val="00116625"/>
    <w:rsid w:val="00121502"/>
    <w:rsid w:val="00122220"/>
    <w:rsid w:val="00122394"/>
    <w:rsid w:val="00122B8C"/>
    <w:rsid w:val="0012348F"/>
    <w:rsid w:val="001245FD"/>
    <w:rsid w:val="00124DA1"/>
    <w:rsid w:val="00125A9C"/>
    <w:rsid w:val="001267F9"/>
    <w:rsid w:val="00127D4B"/>
    <w:rsid w:val="001300EB"/>
    <w:rsid w:val="00130569"/>
    <w:rsid w:val="001318F6"/>
    <w:rsid w:val="001333AB"/>
    <w:rsid w:val="001333B3"/>
    <w:rsid w:val="0013363D"/>
    <w:rsid w:val="0013375A"/>
    <w:rsid w:val="00133B13"/>
    <w:rsid w:val="00134024"/>
    <w:rsid w:val="001340C3"/>
    <w:rsid w:val="001344FD"/>
    <w:rsid w:val="001350DE"/>
    <w:rsid w:val="00136678"/>
    <w:rsid w:val="00137806"/>
    <w:rsid w:val="0013787D"/>
    <w:rsid w:val="001378A7"/>
    <w:rsid w:val="00140498"/>
    <w:rsid w:val="0014078F"/>
    <w:rsid w:val="001407A4"/>
    <w:rsid w:val="00140F78"/>
    <w:rsid w:val="00141A17"/>
    <w:rsid w:val="00142142"/>
    <w:rsid w:val="00142FE3"/>
    <w:rsid w:val="00142FFF"/>
    <w:rsid w:val="001436D1"/>
    <w:rsid w:val="00143AAA"/>
    <w:rsid w:val="00143ABD"/>
    <w:rsid w:val="00143BD9"/>
    <w:rsid w:val="001440FC"/>
    <w:rsid w:val="00144DE2"/>
    <w:rsid w:val="0014512D"/>
    <w:rsid w:val="00145A33"/>
    <w:rsid w:val="001468F2"/>
    <w:rsid w:val="001469E3"/>
    <w:rsid w:val="00147738"/>
    <w:rsid w:val="00147F25"/>
    <w:rsid w:val="00150588"/>
    <w:rsid w:val="001505E0"/>
    <w:rsid w:val="001509C6"/>
    <w:rsid w:val="00150EBC"/>
    <w:rsid w:val="00151807"/>
    <w:rsid w:val="00151A31"/>
    <w:rsid w:val="00151B81"/>
    <w:rsid w:val="001528C2"/>
    <w:rsid w:val="00153D16"/>
    <w:rsid w:val="001549F5"/>
    <w:rsid w:val="00155B09"/>
    <w:rsid w:val="00155B38"/>
    <w:rsid w:val="00156002"/>
    <w:rsid w:val="001564E6"/>
    <w:rsid w:val="001601E9"/>
    <w:rsid w:val="0016025D"/>
    <w:rsid w:val="001605FD"/>
    <w:rsid w:val="001609E5"/>
    <w:rsid w:val="0016156A"/>
    <w:rsid w:val="001632A1"/>
    <w:rsid w:val="00164894"/>
    <w:rsid w:val="00165B2B"/>
    <w:rsid w:val="00166CC4"/>
    <w:rsid w:val="001675ED"/>
    <w:rsid w:val="001676A5"/>
    <w:rsid w:val="00167C1D"/>
    <w:rsid w:val="0017068B"/>
    <w:rsid w:val="00170EF2"/>
    <w:rsid w:val="00171E5B"/>
    <w:rsid w:val="00172CA2"/>
    <w:rsid w:val="001740A2"/>
    <w:rsid w:val="001743A8"/>
    <w:rsid w:val="00174C5A"/>
    <w:rsid w:val="0017538F"/>
    <w:rsid w:val="0017593E"/>
    <w:rsid w:val="00176550"/>
    <w:rsid w:val="0017722E"/>
    <w:rsid w:val="00177ECA"/>
    <w:rsid w:val="00180986"/>
    <w:rsid w:val="00180E39"/>
    <w:rsid w:val="0018204A"/>
    <w:rsid w:val="001824D3"/>
    <w:rsid w:val="0018252A"/>
    <w:rsid w:val="001826BA"/>
    <w:rsid w:val="001829DF"/>
    <w:rsid w:val="001831ED"/>
    <w:rsid w:val="00183A87"/>
    <w:rsid w:val="00184543"/>
    <w:rsid w:val="00185170"/>
    <w:rsid w:val="001851EA"/>
    <w:rsid w:val="001853BC"/>
    <w:rsid w:val="00185E30"/>
    <w:rsid w:val="00186AD4"/>
    <w:rsid w:val="0018753B"/>
    <w:rsid w:val="0018773A"/>
    <w:rsid w:val="00187AA7"/>
    <w:rsid w:val="00187D1A"/>
    <w:rsid w:val="00187F70"/>
    <w:rsid w:val="00190A51"/>
    <w:rsid w:val="001916B2"/>
    <w:rsid w:val="00193206"/>
    <w:rsid w:val="0019352E"/>
    <w:rsid w:val="001936D4"/>
    <w:rsid w:val="00193733"/>
    <w:rsid w:val="001943CD"/>
    <w:rsid w:val="00195689"/>
    <w:rsid w:val="00195925"/>
    <w:rsid w:val="00195CEC"/>
    <w:rsid w:val="001969C4"/>
    <w:rsid w:val="00197CA9"/>
    <w:rsid w:val="001A012E"/>
    <w:rsid w:val="001A08B0"/>
    <w:rsid w:val="001A0A1D"/>
    <w:rsid w:val="001A0F2D"/>
    <w:rsid w:val="001A1092"/>
    <w:rsid w:val="001A1C64"/>
    <w:rsid w:val="001A22CE"/>
    <w:rsid w:val="001A2543"/>
    <w:rsid w:val="001A3F69"/>
    <w:rsid w:val="001A42C6"/>
    <w:rsid w:val="001A6223"/>
    <w:rsid w:val="001A6E39"/>
    <w:rsid w:val="001A709C"/>
    <w:rsid w:val="001A7CF7"/>
    <w:rsid w:val="001B12A2"/>
    <w:rsid w:val="001B1A2E"/>
    <w:rsid w:val="001B220B"/>
    <w:rsid w:val="001B39A0"/>
    <w:rsid w:val="001B3C20"/>
    <w:rsid w:val="001B4475"/>
    <w:rsid w:val="001B5223"/>
    <w:rsid w:val="001B5996"/>
    <w:rsid w:val="001B689A"/>
    <w:rsid w:val="001B706A"/>
    <w:rsid w:val="001B7232"/>
    <w:rsid w:val="001C102E"/>
    <w:rsid w:val="001C187F"/>
    <w:rsid w:val="001C2710"/>
    <w:rsid w:val="001C28FF"/>
    <w:rsid w:val="001C29A5"/>
    <w:rsid w:val="001C2CA0"/>
    <w:rsid w:val="001C3652"/>
    <w:rsid w:val="001C3669"/>
    <w:rsid w:val="001C3DF8"/>
    <w:rsid w:val="001C480B"/>
    <w:rsid w:val="001C5D4D"/>
    <w:rsid w:val="001C73A7"/>
    <w:rsid w:val="001C7A9E"/>
    <w:rsid w:val="001D019E"/>
    <w:rsid w:val="001D0A22"/>
    <w:rsid w:val="001D1E4F"/>
    <w:rsid w:val="001D20D5"/>
    <w:rsid w:val="001D2120"/>
    <w:rsid w:val="001D2943"/>
    <w:rsid w:val="001D39E0"/>
    <w:rsid w:val="001D3C3E"/>
    <w:rsid w:val="001D3D93"/>
    <w:rsid w:val="001D3FC5"/>
    <w:rsid w:val="001D44CC"/>
    <w:rsid w:val="001D50DB"/>
    <w:rsid w:val="001D533D"/>
    <w:rsid w:val="001D6652"/>
    <w:rsid w:val="001D6DB5"/>
    <w:rsid w:val="001D70DE"/>
    <w:rsid w:val="001D7208"/>
    <w:rsid w:val="001E00B5"/>
    <w:rsid w:val="001E0153"/>
    <w:rsid w:val="001E0155"/>
    <w:rsid w:val="001E0C53"/>
    <w:rsid w:val="001E2A0B"/>
    <w:rsid w:val="001E334E"/>
    <w:rsid w:val="001E3DF6"/>
    <w:rsid w:val="001E3E08"/>
    <w:rsid w:val="001E44AD"/>
    <w:rsid w:val="001E6CC1"/>
    <w:rsid w:val="001E6E1A"/>
    <w:rsid w:val="001E7463"/>
    <w:rsid w:val="001E7EDF"/>
    <w:rsid w:val="001E7F62"/>
    <w:rsid w:val="001F19C1"/>
    <w:rsid w:val="001F20B6"/>
    <w:rsid w:val="001F2686"/>
    <w:rsid w:val="001F3687"/>
    <w:rsid w:val="001F395C"/>
    <w:rsid w:val="001F39A0"/>
    <w:rsid w:val="001F3B2D"/>
    <w:rsid w:val="001F3D1D"/>
    <w:rsid w:val="001F4751"/>
    <w:rsid w:val="001F4796"/>
    <w:rsid w:val="001F4B17"/>
    <w:rsid w:val="001F5C22"/>
    <w:rsid w:val="001F5E2F"/>
    <w:rsid w:val="001F630F"/>
    <w:rsid w:val="001F662C"/>
    <w:rsid w:val="00200147"/>
    <w:rsid w:val="00200986"/>
    <w:rsid w:val="002025E7"/>
    <w:rsid w:val="00202A93"/>
    <w:rsid w:val="0020399E"/>
    <w:rsid w:val="00204504"/>
    <w:rsid w:val="002048B9"/>
    <w:rsid w:val="0020511E"/>
    <w:rsid w:val="0020540C"/>
    <w:rsid w:val="00205995"/>
    <w:rsid w:val="002075E1"/>
    <w:rsid w:val="0020799E"/>
    <w:rsid w:val="00207B3E"/>
    <w:rsid w:val="002106E6"/>
    <w:rsid w:val="00211665"/>
    <w:rsid w:val="00211768"/>
    <w:rsid w:val="00212B7F"/>
    <w:rsid w:val="00212EBB"/>
    <w:rsid w:val="00214050"/>
    <w:rsid w:val="002165E9"/>
    <w:rsid w:val="00216822"/>
    <w:rsid w:val="00216854"/>
    <w:rsid w:val="00220678"/>
    <w:rsid w:val="002209B2"/>
    <w:rsid w:val="00222211"/>
    <w:rsid w:val="00223E82"/>
    <w:rsid w:val="0022409D"/>
    <w:rsid w:val="00225C0E"/>
    <w:rsid w:val="00226B32"/>
    <w:rsid w:val="0022726C"/>
    <w:rsid w:val="00227BB7"/>
    <w:rsid w:val="00231D39"/>
    <w:rsid w:val="00231DD7"/>
    <w:rsid w:val="00231E3A"/>
    <w:rsid w:val="00232A82"/>
    <w:rsid w:val="00233084"/>
    <w:rsid w:val="00233316"/>
    <w:rsid w:val="00234DB0"/>
    <w:rsid w:val="002350B0"/>
    <w:rsid w:val="002362AC"/>
    <w:rsid w:val="0023711A"/>
    <w:rsid w:val="002378D0"/>
    <w:rsid w:val="00237DC5"/>
    <w:rsid w:val="00240299"/>
    <w:rsid w:val="00240D60"/>
    <w:rsid w:val="00240EA3"/>
    <w:rsid w:val="002410D4"/>
    <w:rsid w:val="002413D5"/>
    <w:rsid w:val="0024144A"/>
    <w:rsid w:val="002419E4"/>
    <w:rsid w:val="00241C61"/>
    <w:rsid w:val="00241DE2"/>
    <w:rsid w:val="00242895"/>
    <w:rsid w:val="00242C64"/>
    <w:rsid w:val="00243CBC"/>
    <w:rsid w:val="00243F47"/>
    <w:rsid w:val="0024432B"/>
    <w:rsid w:val="00245C66"/>
    <w:rsid w:val="00245C97"/>
    <w:rsid w:val="00247BC4"/>
    <w:rsid w:val="00247D86"/>
    <w:rsid w:val="00247F8A"/>
    <w:rsid w:val="002502CC"/>
    <w:rsid w:val="002509BA"/>
    <w:rsid w:val="00250C11"/>
    <w:rsid w:val="00250E0E"/>
    <w:rsid w:val="00251771"/>
    <w:rsid w:val="002522BE"/>
    <w:rsid w:val="00252493"/>
    <w:rsid w:val="00252939"/>
    <w:rsid w:val="00252CDF"/>
    <w:rsid w:val="002547A4"/>
    <w:rsid w:val="00255C12"/>
    <w:rsid w:val="002561E9"/>
    <w:rsid w:val="0025665F"/>
    <w:rsid w:val="00256744"/>
    <w:rsid w:val="00256FC0"/>
    <w:rsid w:val="00257740"/>
    <w:rsid w:val="00257C78"/>
    <w:rsid w:val="00257E49"/>
    <w:rsid w:val="00257F2E"/>
    <w:rsid w:val="00260103"/>
    <w:rsid w:val="00262675"/>
    <w:rsid w:val="00262AEF"/>
    <w:rsid w:val="002648B0"/>
    <w:rsid w:val="002654B2"/>
    <w:rsid w:val="00265D6C"/>
    <w:rsid w:val="0026762B"/>
    <w:rsid w:val="00267C59"/>
    <w:rsid w:val="00271AC7"/>
    <w:rsid w:val="00272384"/>
    <w:rsid w:val="00274537"/>
    <w:rsid w:val="00275240"/>
    <w:rsid w:val="00275303"/>
    <w:rsid w:val="00275F29"/>
    <w:rsid w:val="002767E1"/>
    <w:rsid w:val="00276A72"/>
    <w:rsid w:val="00277374"/>
    <w:rsid w:val="00277A2C"/>
    <w:rsid w:val="0028077B"/>
    <w:rsid w:val="0028148B"/>
    <w:rsid w:val="002827CC"/>
    <w:rsid w:val="00282EBA"/>
    <w:rsid w:val="0028313C"/>
    <w:rsid w:val="0028317F"/>
    <w:rsid w:val="002838FA"/>
    <w:rsid w:val="00283D65"/>
    <w:rsid w:val="0028416E"/>
    <w:rsid w:val="0028477F"/>
    <w:rsid w:val="00286FD7"/>
    <w:rsid w:val="00287430"/>
    <w:rsid w:val="0029001C"/>
    <w:rsid w:val="00290222"/>
    <w:rsid w:val="00290DE1"/>
    <w:rsid w:val="002911A8"/>
    <w:rsid w:val="00291C42"/>
    <w:rsid w:val="00293525"/>
    <w:rsid w:val="002935D4"/>
    <w:rsid w:val="00295AA0"/>
    <w:rsid w:val="00295C0E"/>
    <w:rsid w:val="00295DBB"/>
    <w:rsid w:val="002960EB"/>
    <w:rsid w:val="00297960"/>
    <w:rsid w:val="00297F1A"/>
    <w:rsid w:val="002A03E0"/>
    <w:rsid w:val="002A1CAD"/>
    <w:rsid w:val="002A2381"/>
    <w:rsid w:val="002A347A"/>
    <w:rsid w:val="002A3CA2"/>
    <w:rsid w:val="002A4B5A"/>
    <w:rsid w:val="002A4E2E"/>
    <w:rsid w:val="002A50CB"/>
    <w:rsid w:val="002A5256"/>
    <w:rsid w:val="002A579C"/>
    <w:rsid w:val="002A5860"/>
    <w:rsid w:val="002A64FB"/>
    <w:rsid w:val="002A68FF"/>
    <w:rsid w:val="002A6AC0"/>
    <w:rsid w:val="002A773B"/>
    <w:rsid w:val="002B01A8"/>
    <w:rsid w:val="002B0640"/>
    <w:rsid w:val="002B0FCF"/>
    <w:rsid w:val="002B1CA7"/>
    <w:rsid w:val="002B3272"/>
    <w:rsid w:val="002B3435"/>
    <w:rsid w:val="002B3844"/>
    <w:rsid w:val="002B3869"/>
    <w:rsid w:val="002B3AD1"/>
    <w:rsid w:val="002B3B6A"/>
    <w:rsid w:val="002B4115"/>
    <w:rsid w:val="002B495C"/>
    <w:rsid w:val="002B63AB"/>
    <w:rsid w:val="002B6770"/>
    <w:rsid w:val="002B6E49"/>
    <w:rsid w:val="002B728C"/>
    <w:rsid w:val="002B72C2"/>
    <w:rsid w:val="002B785C"/>
    <w:rsid w:val="002C111A"/>
    <w:rsid w:val="002C133C"/>
    <w:rsid w:val="002C16C8"/>
    <w:rsid w:val="002C1B2F"/>
    <w:rsid w:val="002C1F7D"/>
    <w:rsid w:val="002C229D"/>
    <w:rsid w:val="002C4420"/>
    <w:rsid w:val="002C47F0"/>
    <w:rsid w:val="002C5799"/>
    <w:rsid w:val="002C6318"/>
    <w:rsid w:val="002D0613"/>
    <w:rsid w:val="002D0E6A"/>
    <w:rsid w:val="002D133A"/>
    <w:rsid w:val="002D1693"/>
    <w:rsid w:val="002D1854"/>
    <w:rsid w:val="002D3153"/>
    <w:rsid w:val="002D31FD"/>
    <w:rsid w:val="002D3B2E"/>
    <w:rsid w:val="002D4A62"/>
    <w:rsid w:val="002D4C07"/>
    <w:rsid w:val="002D6877"/>
    <w:rsid w:val="002E0148"/>
    <w:rsid w:val="002E21D0"/>
    <w:rsid w:val="002E2297"/>
    <w:rsid w:val="002E3191"/>
    <w:rsid w:val="002E345A"/>
    <w:rsid w:val="002E3513"/>
    <w:rsid w:val="002E387C"/>
    <w:rsid w:val="002E406B"/>
    <w:rsid w:val="002E4B63"/>
    <w:rsid w:val="002E4B90"/>
    <w:rsid w:val="002E596C"/>
    <w:rsid w:val="002E5F72"/>
    <w:rsid w:val="002E6178"/>
    <w:rsid w:val="002E68E9"/>
    <w:rsid w:val="002E7146"/>
    <w:rsid w:val="002F2907"/>
    <w:rsid w:val="002F3D46"/>
    <w:rsid w:val="002F4178"/>
    <w:rsid w:val="002F4476"/>
    <w:rsid w:val="002F50DA"/>
    <w:rsid w:val="002F5587"/>
    <w:rsid w:val="002F55E2"/>
    <w:rsid w:val="002F7D46"/>
    <w:rsid w:val="002F7DD1"/>
    <w:rsid w:val="002F7F01"/>
    <w:rsid w:val="00300156"/>
    <w:rsid w:val="003001C1"/>
    <w:rsid w:val="003004BB"/>
    <w:rsid w:val="003007AC"/>
    <w:rsid w:val="00301029"/>
    <w:rsid w:val="00302017"/>
    <w:rsid w:val="003020B8"/>
    <w:rsid w:val="003020EE"/>
    <w:rsid w:val="003025DB"/>
    <w:rsid w:val="00302E8E"/>
    <w:rsid w:val="003032FC"/>
    <w:rsid w:val="00303EE7"/>
    <w:rsid w:val="003040C4"/>
    <w:rsid w:val="00304280"/>
    <w:rsid w:val="003051DF"/>
    <w:rsid w:val="0030542F"/>
    <w:rsid w:val="003056E5"/>
    <w:rsid w:val="00305A96"/>
    <w:rsid w:val="003071DC"/>
    <w:rsid w:val="003076C6"/>
    <w:rsid w:val="00307DD4"/>
    <w:rsid w:val="003101AA"/>
    <w:rsid w:val="0031147B"/>
    <w:rsid w:val="00312265"/>
    <w:rsid w:val="003123C5"/>
    <w:rsid w:val="00313163"/>
    <w:rsid w:val="003154C2"/>
    <w:rsid w:val="0031597D"/>
    <w:rsid w:val="003161D3"/>
    <w:rsid w:val="00317481"/>
    <w:rsid w:val="003175DE"/>
    <w:rsid w:val="00317678"/>
    <w:rsid w:val="00317847"/>
    <w:rsid w:val="0032010D"/>
    <w:rsid w:val="003202BE"/>
    <w:rsid w:val="003208E4"/>
    <w:rsid w:val="00320EE2"/>
    <w:rsid w:val="0032140B"/>
    <w:rsid w:val="003225BC"/>
    <w:rsid w:val="003227E6"/>
    <w:rsid w:val="00324ECE"/>
    <w:rsid w:val="00325078"/>
    <w:rsid w:val="0032542E"/>
    <w:rsid w:val="0032556F"/>
    <w:rsid w:val="003265EA"/>
    <w:rsid w:val="00326687"/>
    <w:rsid w:val="00327568"/>
    <w:rsid w:val="003278CD"/>
    <w:rsid w:val="00327935"/>
    <w:rsid w:val="00330D0E"/>
    <w:rsid w:val="00331CF1"/>
    <w:rsid w:val="00331FE5"/>
    <w:rsid w:val="0033249E"/>
    <w:rsid w:val="0033289C"/>
    <w:rsid w:val="00332E55"/>
    <w:rsid w:val="0033315E"/>
    <w:rsid w:val="00333542"/>
    <w:rsid w:val="00334ECA"/>
    <w:rsid w:val="00335495"/>
    <w:rsid w:val="003378B5"/>
    <w:rsid w:val="003379D1"/>
    <w:rsid w:val="00337ECD"/>
    <w:rsid w:val="0034012F"/>
    <w:rsid w:val="0034093D"/>
    <w:rsid w:val="00340A2F"/>
    <w:rsid w:val="00340E83"/>
    <w:rsid w:val="003418AB"/>
    <w:rsid w:val="003427A9"/>
    <w:rsid w:val="00343688"/>
    <w:rsid w:val="00344658"/>
    <w:rsid w:val="00345AAA"/>
    <w:rsid w:val="00345DED"/>
    <w:rsid w:val="003460C5"/>
    <w:rsid w:val="00346666"/>
    <w:rsid w:val="00346C9B"/>
    <w:rsid w:val="00346CFA"/>
    <w:rsid w:val="00347404"/>
    <w:rsid w:val="00352C6B"/>
    <w:rsid w:val="00352DC9"/>
    <w:rsid w:val="00353868"/>
    <w:rsid w:val="003547CA"/>
    <w:rsid w:val="00354DC0"/>
    <w:rsid w:val="00354F5B"/>
    <w:rsid w:val="00355D58"/>
    <w:rsid w:val="00356CCC"/>
    <w:rsid w:val="00356FE7"/>
    <w:rsid w:val="0035701E"/>
    <w:rsid w:val="00357DE6"/>
    <w:rsid w:val="00360649"/>
    <w:rsid w:val="0036120D"/>
    <w:rsid w:val="00361276"/>
    <w:rsid w:val="00361332"/>
    <w:rsid w:val="00361702"/>
    <w:rsid w:val="00362D91"/>
    <w:rsid w:val="0036525C"/>
    <w:rsid w:val="00365BCA"/>
    <w:rsid w:val="003674D6"/>
    <w:rsid w:val="00367558"/>
    <w:rsid w:val="00370C01"/>
    <w:rsid w:val="00371338"/>
    <w:rsid w:val="003714B7"/>
    <w:rsid w:val="00371A4B"/>
    <w:rsid w:val="00371BAF"/>
    <w:rsid w:val="00371BCB"/>
    <w:rsid w:val="003727A3"/>
    <w:rsid w:val="00372958"/>
    <w:rsid w:val="0037362E"/>
    <w:rsid w:val="003737B4"/>
    <w:rsid w:val="003758F2"/>
    <w:rsid w:val="00375E6E"/>
    <w:rsid w:val="003760B5"/>
    <w:rsid w:val="00376BAC"/>
    <w:rsid w:val="003805BD"/>
    <w:rsid w:val="0038181C"/>
    <w:rsid w:val="00381ACD"/>
    <w:rsid w:val="003829E2"/>
    <w:rsid w:val="00382D5F"/>
    <w:rsid w:val="0038372C"/>
    <w:rsid w:val="003838FE"/>
    <w:rsid w:val="00384284"/>
    <w:rsid w:val="003870EF"/>
    <w:rsid w:val="00387956"/>
    <w:rsid w:val="00387AEB"/>
    <w:rsid w:val="00387B28"/>
    <w:rsid w:val="00390BFD"/>
    <w:rsid w:val="00390D22"/>
    <w:rsid w:val="00390DDD"/>
    <w:rsid w:val="00391111"/>
    <w:rsid w:val="00391617"/>
    <w:rsid w:val="003917C2"/>
    <w:rsid w:val="00391A86"/>
    <w:rsid w:val="003931F1"/>
    <w:rsid w:val="00393474"/>
    <w:rsid w:val="00393B83"/>
    <w:rsid w:val="00394579"/>
    <w:rsid w:val="003949ED"/>
    <w:rsid w:val="00394A6A"/>
    <w:rsid w:val="00395271"/>
    <w:rsid w:val="003958D2"/>
    <w:rsid w:val="00395A73"/>
    <w:rsid w:val="0039631A"/>
    <w:rsid w:val="00396448"/>
    <w:rsid w:val="00397836"/>
    <w:rsid w:val="00397ACC"/>
    <w:rsid w:val="00397B48"/>
    <w:rsid w:val="003A00B7"/>
    <w:rsid w:val="003A04C0"/>
    <w:rsid w:val="003A0CB9"/>
    <w:rsid w:val="003A0CC1"/>
    <w:rsid w:val="003A136E"/>
    <w:rsid w:val="003A1B34"/>
    <w:rsid w:val="003A1DE4"/>
    <w:rsid w:val="003A1E1F"/>
    <w:rsid w:val="003A23A1"/>
    <w:rsid w:val="003A2792"/>
    <w:rsid w:val="003A38D6"/>
    <w:rsid w:val="003A39D0"/>
    <w:rsid w:val="003A5E25"/>
    <w:rsid w:val="003A695E"/>
    <w:rsid w:val="003A6A56"/>
    <w:rsid w:val="003A7426"/>
    <w:rsid w:val="003A77AA"/>
    <w:rsid w:val="003A787B"/>
    <w:rsid w:val="003B01B0"/>
    <w:rsid w:val="003B035B"/>
    <w:rsid w:val="003B093A"/>
    <w:rsid w:val="003B113D"/>
    <w:rsid w:val="003B39CF"/>
    <w:rsid w:val="003B3FD5"/>
    <w:rsid w:val="003B4341"/>
    <w:rsid w:val="003B4583"/>
    <w:rsid w:val="003B467B"/>
    <w:rsid w:val="003B4813"/>
    <w:rsid w:val="003B4943"/>
    <w:rsid w:val="003B4E14"/>
    <w:rsid w:val="003B5047"/>
    <w:rsid w:val="003B56E7"/>
    <w:rsid w:val="003B5BD3"/>
    <w:rsid w:val="003B6648"/>
    <w:rsid w:val="003B69F8"/>
    <w:rsid w:val="003B6A29"/>
    <w:rsid w:val="003B6D8C"/>
    <w:rsid w:val="003C0353"/>
    <w:rsid w:val="003C0B4F"/>
    <w:rsid w:val="003C2DDB"/>
    <w:rsid w:val="003C2E69"/>
    <w:rsid w:val="003C3150"/>
    <w:rsid w:val="003C370B"/>
    <w:rsid w:val="003C481C"/>
    <w:rsid w:val="003C5191"/>
    <w:rsid w:val="003C5336"/>
    <w:rsid w:val="003C5A80"/>
    <w:rsid w:val="003C5D0A"/>
    <w:rsid w:val="003C5ECB"/>
    <w:rsid w:val="003C6215"/>
    <w:rsid w:val="003C6261"/>
    <w:rsid w:val="003C6CCE"/>
    <w:rsid w:val="003C7D60"/>
    <w:rsid w:val="003C7EE9"/>
    <w:rsid w:val="003D0090"/>
    <w:rsid w:val="003D0795"/>
    <w:rsid w:val="003D14AA"/>
    <w:rsid w:val="003D25E9"/>
    <w:rsid w:val="003D382B"/>
    <w:rsid w:val="003D387B"/>
    <w:rsid w:val="003D3AA5"/>
    <w:rsid w:val="003D4443"/>
    <w:rsid w:val="003E09F3"/>
    <w:rsid w:val="003E1187"/>
    <w:rsid w:val="003E13D6"/>
    <w:rsid w:val="003E1D66"/>
    <w:rsid w:val="003E2DBB"/>
    <w:rsid w:val="003E3623"/>
    <w:rsid w:val="003E36CB"/>
    <w:rsid w:val="003E46EF"/>
    <w:rsid w:val="003E4866"/>
    <w:rsid w:val="003E4949"/>
    <w:rsid w:val="003E5CD6"/>
    <w:rsid w:val="003E6457"/>
    <w:rsid w:val="003E6B48"/>
    <w:rsid w:val="003E7470"/>
    <w:rsid w:val="003E789E"/>
    <w:rsid w:val="003F01D8"/>
    <w:rsid w:val="003F048B"/>
    <w:rsid w:val="003F0CCA"/>
    <w:rsid w:val="003F0FEF"/>
    <w:rsid w:val="003F10F3"/>
    <w:rsid w:val="003F1DDA"/>
    <w:rsid w:val="003F22D6"/>
    <w:rsid w:val="003F2E6A"/>
    <w:rsid w:val="003F33E9"/>
    <w:rsid w:val="003F3A87"/>
    <w:rsid w:val="003F4C5F"/>
    <w:rsid w:val="003F4D38"/>
    <w:rsid w:val="003F4DBB"/>
    <w:rsid w:val="003F60DB"/>
    <w:rsid w:val="003F65C3"/>
    <w:rsid w:val="003F7E4C"/>
    <w:rsid w:val="0040012E"/>
    <w:rsid w:val="00400787"/>
    <w:rsid w:val="004012A3"/>
    <w:rsid w:val="004016F1"/>
    <w:rsid w:val="00401E56"/>
    <w:rsid w:val="00401F39"/>
    <w:rsid w:val="004025D3"/>
    <w:rsid w:val="00402D13"/>
    <w:rsid w:val="00402FB1"/>
    <w:rsid w:val="0040325B"/>
    <w:rsid w:val="00403688"/>
    <w:rsid w:val="00403E26"/>
    <w:rsid w:val="00404CB4"/>
    <w:rsid w:val="00405149"/>
    <w:rsid w:val="004063E4"/>
    <w:rsid w:val="00406A07"/>
    <w:rsid w:val="0040749D"/>
    <w:rsid w:val="004074AB"/>
    <w:rsid w:val="0040775A"/>
    <w:rsid w:val="004077F7"/>
    <w:rsid w:val="00407E7B"/>
    <w:rsid w:val="004104DD"/>
    <w:rsid w:val="004107EE"/>
    <w:rsid w:val="00410872"/>
    <w:rsid w:val="00410AFA"/>
    <w:rsid w:val="00410F20"/>
    <w:rsid w:val="00411FDB"/>
    <w:rsid w:val="0041295E"/>
    <w:rsid w:val="00412AA6"/>
    <w:rsid w:val="00412C02"/>
    <w:rsid w:val="00412E0F"/>
    <w:rsid w:val="004133B2"/>
    <w:rsid w:val="004144A7"/>
    <w:rsid w:val="00414A8B"/>
    <w:rsid w:val="00415E22"/>
    <w:rsid w:val="0041681C"/>
    <w:rsid w:val="00416D95"/>
    <w:rsid w:val="00420091"/>
    <w:rsid w:val="00421569"/>
    <w:rsid w:val="00421638"/>
    <w:rsid w:val="004218DB"/>
    <w:rsid w:val="00421A18"/>
    <w:rsid w:val="0042276C"/>
    <w:rsid w:val="00422D55"/>
    <w:rsid w:val="0042314D"/>
    <w:rsid w:val="00423A46"/>
    <w:rsid w:val="00423F24"/>
    <w:rsid w:val="00424443"/>
    <w:rsid w:val="004246D6"/>
    <w:rsid w:val="00425113"/>
    <w:rsid w:val="004252DA"/>
    <w:rsid w:val="004258AA"/>
    <w:rsid w:val="00426784"/>
    <w:rsid w:val="0042709C"/>
    <w:rsid w:val="00427D37"/>
    <w:rsid w:val="004301FF"/>
    <w:rsid w:val="004305A9"/>
    <w:rsid w:val="004305BF"/>
    <w:rsid w:val="004308B3"/>
    <w:rsid w:val="004323D1"/>
    <w:rsid w:val="00432480"/>
    <w:rsid w:val="00432AC1"/>
    <w:rsid w:val="00432B27"/>
    <w:rsid w:val="00434B4B"/>
    <w:rsid w:val="00434F18"/>
    <w:rsid w:val="00434FEB"/>
    <w:rsid w:val="00435A92"/>
    <w:rsid w:val="00436E91"/>
    <w:rsid w:val="00437218"/>
    <w:rsid w:val="0043736E"/>
    <w:rsid w:val="00437BC6"/>
    <w:rsid w:val="00440670"/>
    <w:rsid w:val="00440677"/>
    <w:rsid w:val="00440ADA"/>
    <w:rsid w:val="00440E45"/>
    <w:rsid w:val="00440E9C"/>
    <w:rsid w:val="00440EBF"/>
    <w:rsid w:val="0044364A"/>
    <w:rsid w:val="00443BF0"/>
    <w:rsid w:val="00444035"/>
    <w:rsid w:val="00444299"/>
    <w:rsid w:val="0044447F"/>
    <w:rsid w:val="00444833"/>
    <w:rsid w:val="0044489B"/>
    <w:rsid w:val="00444918"/>
    <w:rsid w:val="004459DC"/>
    <w:rsid w:val="004461AE"/>
    <w:rsid w:val="0044694B"/>
    <w:rsid w:val="00446FC2"/>
    <w:rsid w:val="004508C9"/>
    <w:rsid w:val="0045149D"/>
    <w:rsid w:val="00451660"/>
    <w:rsid w:val="004524D4"/>
    <w:rsid w:val="00453F03"/>
    <w:rsid w:val="00454C52"/>
    <w:rsid w:val="00455C84"/>
    <w:rsid w:val="00455E65"/>
    <w:rsid w:val="004570AF"/>
    <w:rsid w:val="004600AA"/>
    <w:rsid w:val="004602F9"/>
    <w:rsid w:val="0046051F"/>
    <w:rsid w:val="004618ED"/>
    <w:rsid w:val="00462494"/>
    <w:rsid w:val="00462591"/>
    <w:rsid w:val="004637B4"/>
    <w:rsid w:val="00463887"/>
    <w:rsid w:val="00463998"/>
    <w:rsid w:val="00464536"/>
    <w:rsid w:val="00464F96"/>
    <w:rsid w:val="004651AA"/>
    <w:rsid w:val="004670ED"/>
    <w:rsid w:val="00470486"/>
    <w:rsid w:val="00471C3E"/>
    <w:rsid w:val="00471FDF"/>
    <w:rsid w:val="00472079"/>
    <w:rsid w:val="00472C24"/>
    <w:rsid w:val="004738E9"/>
    <w:rsid w:val="00473D24"/>
    <w:rsid w:val="00473D51"/>
    <w:rsid w:val="00473DED"/>
    <w:rsid w:val="00476501"/>
    <w:rsid w:val="0047670A"/>
    <w:rsid w:val="0047727E"/>
    <w:rsid w:val="0048187F"/>
    <w:rsid w:val="00481AD6"/>
    <w:rsid w:val="00482185"/>
    <w:rsid w:val="0048233D"/>
    <w:rsid w:val="0048439B"/>
    <w:rsid w:val="00486C47"/>
    <w:rsid w:val="0048743A"/>
    <w:rsid w:val="00487FA8"/>
    <w:rsid w:val="004901FA"/>
    <w:rsid w:val="004902FD"/>
    <w:rsid w:val="004905E6"/>
    <w:rsid w:val="00490730"/>
    <w:rsid w:val="00490923"/>
    <w:rsid w:val="00491267"/>
    <w:rsid w:val="004914F5"/>
    <w:rsid w:val="004921F3"/>
    <w:rsid w:val="00493D6A"/>
    <w:rsid w:val="00494422"/>
    <w:rsid w:val="004945EE"/>
    <w:rsid w:val="004946CF"/>
    <w:rsid w:val="00494A48"/>
    <w:rsid w:val="00495FF6"/>
    <w:rsid w:val="00496A9A"/>
    <w:rsid w:val="00497DBD"/>
    <w:rsid w:val="004A0793"/>
    <w:rsid w:val="004A0C79"/>
    <w:rsid w:val="004A0C95"/>
    <w:rsid w:val="004A1CC3"/>
    <w:rsid w:val="004A2095"/>
    <w:rsid w:val="004A2A53"/>
    <w:rsid w:val="004A2D12"/>
    <w:rsid w:val="004A3310"/>
    <w:rsid w:val="004A3AC1"/>
    <w:rsid w:val="004A41A6"/>
    <w:rsid w:val="004A4A2F"/>
    <w:rsid w:val="004A4CAE"/>
    <w:rsid w:val="004A7102"/>
    <w:rsid w:val="004A73FE"/>
    <w:rsid w:val="004A7FB2"/>
    <w:rsid w:val="004B08A0"/>
    <w:rsid w:val="004B0DB1"/>
    <w:rsid w:val="004B0EFE"/>
    <w:rsid w:val="004B1E5E"/>
    <w:rsid w:val="004B30AC"/>
    <w:rsid w:val="004B31C0"/>
    <w:rsid w:val="004B3A6E"/>
    <w:rsid w:val="004B5344"/>
    <w:rsid w:val="004B571B"/>
    <w:rsid w:val="004B5E7E"/>
    <w:rsid w:val="004B5F15"/>
    <w:rsid w:val="004B64B6"/>
    <w:rsid w:val="004B64D6"/>
    <w:rsid w:val="004B6AC9"/>
    <w:rsid w:val="004B77D6"/>
    <w:rsid w:val="004C04FA"/>
    <w:rsid w:val="004C0651"/>
    <w:rsid w:val="004C0951"/>
    <w:rsid w:val="004C09FB"/>
    <w:rsid w:val="004C0C53"/>
    <w:rsid w:val="004C0FF0"/>
    <w:rsid w:val="004C1737"/>
    <w:rsid w:val="004C1F3A"/>
    <w:rsid w:val="004C2175"/>
    <w:rsid w:val="004C2EC7"/>
    <w:rsid w:val="004C35DF"/>
    <w:rsid w:val="004C3BD1"/>
    <w:rsid w:val="004C3C4B"/>
    <w:rsid w:val="004C461D"/>
    <w:rsid w:val="004C474F"/>
    <w:rsid w:val="004C4A37"/>
    <w:rsid w:val="004C6D37"/>
    <w:rsid w:val="004C6F5C"/>
    <w:rsid w:val="004C6FF5"/>
    <w:rsid w:val="004C72C2"/>
    <w:rsid w:val="004C7E71"/>
    <w:rsid w:val="004C7ECC"/>
    <w:rsid w:val="004D1079"/>
    <w:rsid w:val="004D176A"/>
    <w:rsid w:val="004D1BE6"/>
    <w:rsid w:val="004D2337"/>
    <w:rsid w:val="004D2439"/>
    <w:rsid w:val="004D2495"/>
    <w:rsid w:val="004D25F9"/>
    <w:rsid w:val="004D3994"/>
    <w:rsid w:val="004D43A0"/>
    <w:rsid w:val="004D505C"/>
    <w:rsid w:val="004D5310"/>
    <w:rsid w:val="004D55B6"/>
    <w:rsid w:val="004D5CDF"/>
    <w:rsid w:val="004D675E"/>
    <w:rsid w:val="004D67E2"/>
    <w:rsid w:val="004D748B"/>
    <w:rsid w:val="004D7EBA"/>
    <w:rsid w:val="004E1787"/>
    <w:rsid w:val="004E179E"/>
    <w:rsid w:val="004E186D"/>
    <w:rsid w:val="004E1AD4"/>
    <w:rsid w:val="004E1B63"/>
    <w:rsid w:val="004E222E"/>
    <w:rsid w:val="004E2861"/>
    <w:rsid w:val="004E2ED8"/>
    <w:rsid w:val="004E3783"/>
    <w:rsid w:val="004E4AF3"/>
    <w:rsid w:val="004E4DBC"/>
    <w:rsid w:val="004E4E3F"/>
    <w:rsid w:val="004E56BB"/>
    <w:rsid w:val="004E62FD"/>
    <w:rsid w:val="004E6AB1"/>
    <w:rsid w:val="004E6C8C"/>
    <w:rsid w:val="004E7225"/>
    <w:rsid w:val="004E7D81"/>
    <w:rsid w:val="004F11C0"/>
    <w:rsid w:val="004F1705"/>
    <w:rsid w:val="004F2B3E"/>
    <w:rsid w:val="004F2D96"/>
    <w:rsid w:val="004F2DAC"/>
    <w:rsid w:val="004F2DCE"/>
    <w:rsid w:val="004F3554"/>
    <w:rsid w:val="004F3F10"/>
    <w:rsid w:val="004F423E"/>
    <w:rsid w:val="004F4992"/>
    <w:rsid w:val="004F4C87"/>
    <w:rsid w:val="004F4C94"/>
    <w:rsid w:val="004F567B"/>
    <w:rsid w:val="004F6CF8"/>
    <w:rsid w:val="004F7427"/>
    <w:rsid w:val="004F753A"/>
    <w:rsid w:val="004F78EE"/>
    <w:rsid w:val="004F7999"/>
    <w:rsid w:val="005000AB"/>
    <w:rsid w:val="00501834"/>
    <w:rsid w:val="00501FC2"/>
    <w:rsid w:val="00502264"/>
    <w:rsid w:val="005026EB"/>
    <w:rsid w:val="005032C5"/>
    <w:rsid w:val="00503553"/>
    <w:rsid w:val="00503647"/>
    <w:rsid w:val="005036D1"/>
    <w:rsid w:val="00505B26"/>
    <w:rsid w:val="00505B3E"/>
    <w:rsid w:val="00505F66"/>
    <w:rsid w:val="00506140"/>
    <w:rsid w:val="00506CB8"/>
    <w:rsid w:val="0050709A"/>
    <w:rsid w:val="00507B10"/>
    <w:rsid w:val="00507DEF"/>
    <w:rsid w:val="0051002D"/>
    <w:rsid w:val="00510329"/>
    <w:rsid w:val="005108F0"/>
    <w:rsid w:val="005115BB"/>
    <w:rsid w:val="00511BC2"/>
    <w:rsid w:val="00512575"/>
    <w:rsid w:val="005131D3"/>
    <w:rsid w:val="005135F6"/>
    <w:rsid w:val="005137AD"/>
    <w:rsid w:val="00514E40"/>
    <w:rsid w:val="00516975"/>
    <w:rsid w:val="00516AFF"/>
    <w:rsid w:val="00517A2F"/>
    <w:rsid w:val="00517C85"/>
    <w:rsid w:val="00517EB6"/>
    <w:rsid w:val="00520372"/>
    <w:rsid w:val="00521459"/>
    <w:rsid w:val="00521A2F"/>
    <w:rsid w:val="005221D4"/>
    <w:rsid w:val="00524141"/>
    <w:rsid w:val="00524189"/>
    <w:rsid w:val="00524B13"/>
    <w:rsid w:val="00525B6A"/>
    <w:rsid w:val="00526493"/>
    <w:rsid w:val="0052784B"/>
    <w:rsid w:val="00527D83"/>
    <w:rsid w:val="00530F90"/>
    <w:rsid w:val="0053219A"/>
    <w:rsid w:val="00532885"/>
    <w:rsid w:val="00533164"/>
    <w:rsid w:val="00534774"/>
    <w:rsid w:val="00534824"/>
    <w:rsid w:val="00534B9E"/>
    <w:rsid w:val="005352F6"/>
    <w:rsid w:val="00535AC2"/>
    <w:rsid w:val="00535FC6"/>
    <w:rsid w:val="00536582"/>
    <w:rsid w:val="00536782"/>
    <w:rsid w:val="00536D8A"/>
    <w:rsid w:val="0053735B"/>
    <w:rsid w:val="00537864"/>
    <w:rsid w:val="00540F5E"/>
    <w:rsid w:val="00542657"/>
    <w:rsid w:val="0054379C"/>
    <w:rsid w:val="00543873"/>
    <w:rsid w:val="00543B14"/>
    <w:rsid w:val="005443D0"/>
    <w:rsid w:val="005446BF"/>
    <w:rsid w:val="00544731"/>
    <w:rsid w:val="005461F4"/>
    <w:rsid w:val="005462CB"/>
    <w:rsid w:val="005466C8"/>
    <w:rsid w:val="00546A9D"/>
    <w:rsid w:val="00546EE4"/>
    <w:rsid w:val="00546F97"/>
    <w:rsid w:val="00547E0E"/>
    <w:rsid w:val="00550BDB"/>
    <w:rsid w:val="00550CD6"/>
    <w:rsid w:val="00550DAA"/>
    <w:rsid w:val="00550DFC"/>
    <w:rsid w:val="005516E2"/>
    <w:rsid w:val="00551747"/>
    <w:rsid w:val="00552560"/>
    <w:rsid w:val="00552D8C"/>
    <w:rsid w:val="00552F1F"/>
    <w:rsid w:val="00553042"/>
    <w:rsid w:val="005531B2"/>
    <w:rsid w:val="00553340"/>
    <w:rsid w:val="00553A35"/>
    <w:rsid w:val="00553C36"/>
    <w:rsid w:val="00554275"/>
    <w:rsid w:val="005549A4"/>
    <w:rsid w:val="00555EA2"/>
    <w:rsid w:val="00556E2F"/>
    <w:rsid w:val="00557CAE"/>
    <w:rsid w:val="0056202F"/>
    <w:rsid w:val="00562ED8"/>
    <w:rsid w:val="00563657"/>
    <w:rsid w:val="00563A8C"/>
    <w:rsid w:val="00563E43"/>
    <w:rsid w:val="00564CC1"/>
    <w:rsid w:val="00565B70"/>
    <w:rsid w:val="00566BB0"/>
    <w:rsid w:val="00566C76"/>
    <w:rsid w:val="00566DCA"/>
    <w:rsid w:val="0056755C"/>
    <w:rsid w:val="00567AAE"/>
    <w:rsid w:val="00567ED8"/>
    <w:rsid w:val="0057027A"/>
    <w:rsid w:val="00570712"/>
    <w:rsid w:val="005712F8"/>
    <w:rsid w:val="00571DFE"/>
    <w:rsid w:val="00572705"/>
    <w:rsid w:val="0057340E"/>
    <w:rsid w:val="00573AE7"/>
    <w:rsid w:val="00573BAE"/>
    <w:rsid w:val="005740D2"/>
    <w:rsid w:val="00575043"/>
    <w:rsid w:val="005751AB"/>
    <w:rsid w:val="0057599C"/>
    <w:rsid w:val="00576290"/>
    <w:rsid w:val="00576918"/>
    <w:rsid w:val="005805EB"/>
    <w:rsid w:val="00581855"/>
    <w:rsid w:val="00581A92"/>
    <w:rsid w:val="0058228C"/>
    <w:rsid w:val="005832B3"/>
    <w:rsid w:val="00585598"/>
    <w:rsid w:val="005860CF"/>
    <w:rsid w:val="00586207"/>
    <w:rsid w:val="00587550"/>
    <w:rsid w:val="00590057"/>
    <w:rsid w:val="0059019D"/>
    <w:rsid w:val="0059086D"/>
    <w:rsid w:val="00590EDD"/>
    <w:rsid w:val="0059158B"/>
    <w:rsid w:val="00591AA1"/>
    <w:rsid w:val="005925D3"/>
    <w:rsid w:val="00592C62"/>
    <w:rsid w:val="005935A5"/>
    <w:rsid w:val="0059582F"/>
    <w:rsid w:val="00595C1F"/>
    <w:rsid w:val="005964AE"/>
    <w:rsid w:val="00596C40"/>
    <w:rsid w:val="00596F57"/>
    <w:rsid w:val="00597FF4"/>
    <w:rsid w:val="005A05DE"/>
    <w:rsid w:val="005A08DB"/>
    <w:rsid w:val="005A0C19"/>
    <w:rsid w:val="005A14A5"/>
    <w:rsid w:val="005A3032"/>
    <w:rsid w:val="005A38E8"/>
    <w:rsid w:val="005A48F8"/>
    <w:rsid w:val="005A4A6D"/>
    <w:rsid w:val="005A4A90"/>
    <w:rsid w:val="005A4E8D"/>
    <w:rsid w:val="005A59CE"/>
    <w:rsid w:val="005A5E82"/>
    <w:rsid w:val="005A6872"/>
    <w:rsid w:val="005A7AE9"/>
    <w:rsid w:val="005B0868"/>
    <w:rsid w:val="005B0D21"/>
    <w:rsid w:val="005B1836"/>
    <w:rsid w:val="005B29A5"/>
    <w:rsid w:val="005B33C6"/>
    <w:rsid w:val="005B3590"/>
    <w:rsid w:val="005B4041"/>
    <w:rsid w:val="005B4296"/>
    <w:rsid w:val="005B4F3F"/>
    <w:rsid w:val="005B5FB0"/>
    <w:rsid w:val="005B653C"/>
    <w:rsid w:val="005B740F"/>
    <w:rsid w:val="005C0026"/>
    <w:rsid w:val="005C0F59"/>
    <w:rsid w:val="005C1D15"/>
    <w:rsid w:val="005C212D"/>
    <w:rsid w:val="005C25B4"/>
    <w:rsid w:val="005C3825"/>
    <w:rsid w:val="005C49C1"/>
    <w:rsid w:val="005C4EEF"/>
    <w:rsid w:val="005C50EF"/>
    <w:rsid w:val="005C58F2"/>
    <w:rsid w:val="005C5ACE"/>
    <w:rsid w:val="005C5FA3"/>
    <w:rsid w:val="005C6358"/>
    <w:rsid w:val="005C760C"/>
    <w:rsid w:val="005D1364"/>
    <w:rsid w:val="005D1AFF"/>
    <w:rsid w:val="005D1B74"/>
    <w:rsid w:val="005D23A1"/>
    <w:rsid w:val="005D2DC0"/>
    <w:rsid w:val="005D6651"/>
    <w:rsid w:val="005D68B5"/>
    <w:rsid w:val="005D6DBE"/>
    <w:rsid w:val="005D743C"/>
    <w:rsid w:val="005E0626"/>
    <w:rsid w:val="005E0C9D"/>
    <w:rsid w:val="005E0CFA"/>
    <w:rsid w:val="005E1975"/>
    <w:rsid w:val="005E1EA5"/>
    <w:rsid w:val="005E1FD2"/>
    <w:rsid w:val="005E21EA"/>
    <w:rsid w:val="005E3192"/>
    <w:rsid w:val="005E3209"/>
    <w:rsid w:val="005E33BC"/>
    <w:rsid w:val="005E37D7"/>
    <w:rsid w:val="005E717D"/>
    <w:rsid w:val="005E7968"/>
    <w:rsid w:val="005F0F6E"/>
    <w:rsid w:val="005F15F1"/>
    <w:rsid w:val="005F254D"/>
    <w:rsid w:val="005F2D82"/>
    <w:rsid w:val="005F3569"/>
    <w:rsid w:val="005F3F29"/>
    <w:rsid w:val="005F4625"/>
    <w:rsid w:val="005F4664"/>
    <w:rsid w:val="005F51EB"/>
    <w:rsid w:val="005F5339"/>
    <w:rsid w:val="005F5F27"/>
    <w:rsid w:val="005F60B5"/>
    <w:rsid w:val="005F6EA0"/>
    <w:rsid w:val="005F76D4"/>
    <w:rsid w:val="005F772B"/>
    <w:rsid w:val="00600FA8"/>
    <w:rsid w:val="00603D6C"/>
    <w:rsid w:val="0060492B"/>
    <w:rsid w:val="00604F62"/>
    <w:rsid w:val="006053B6"/>
    <w:rsid w:val="00605B20"/>
    <w:rsid w:val="00605B55"/>
    <w:rsid w:val="00605B75"/>
    <w:rsid w:val="00606434"/>
    <w:rsid w:val="0060655F"/>
    <w:rsid w:val="00606C32"/>
    <w:rsid w:val="006105F8"/>
    <w:rsid w:val="006124BD"/>
    <w:rsid w:val="00612B55"/>
    <w:rsid w:val="0061357C"/>
    <w:rsid w:val="00614062"/>
    <w:rsid w:val="0061418A"/>
    <w:rsid w:val="006145C3"/>
    <w:rsid w:val="00614905"/>
    <w:rsid w:val="00614989"/>
    <w:rsid w:val="006152D6"/>
    <w:rsid w:val="00615340"/>
    <w:rsid w:val="006157AC"/>
    <w:rsid w:val="00615CF4"/>
    <w:rsid w:val="0061746D"/>
    <w:rsid w:val="006179AB"/>
    <w:rsid w:val="00617EA8"/>
    <w:rsid w:val="006206E5"/>
    <w:rsid w:val="00620899"/>
    <w:rsid w:val="0062092D"/>
    <w:rsid w:val="00620A9D"/>
    <w:rsid w:val="00621060"/>
    <w:rsid w:val="00621524"/>
    <w:rsid w:val="00621C01"/>
    <w:rsid w:val="00621EEC"/>
    <w:rsid w:val="00621F3F"/>
    <w:rsid w:val="006221B9"/>
    <w:rsid w:val="006223B0"/>
    <w:rsid w:val="00622CA7"/>
    <w:rsid w:val="00623783"/>
    <w:rsid w:val="00623C73"/>
    <w:rsid w:val="0062460D"/>
    <w:rsid w:val="00624D04"/>
    <w:rsid w:val="00626FCD"/>
    <w:rsid w:val="0062789E"/>
    <w:rsid w:val="00627E56"/>
    <w:rsid w:val="00630C1D"/>
    <w:rsid w:val="00630DBD"/>
    <w:rsid w:val="0063179A"/>
    <w:rsid w:val="00633361"/>
    <w:rsid w:val="006342F8"/>
    <w:rsid w:val="00636317"/>
    <w:rsid w:val="00636A13"/>
    <w:rsid w:val="006371DE"/>
    <w:rsid w:val="00640CF0"/>
    <w:rsid w:val="006419FD"/>
    <w:rsid w:val="00641AAA"/>
    <w:rsid w:val="00641CF9"/>
    <w:rsid w:val="00641EC1"/>
    <w:rsid w:val="00642BDE"/>
    <w:rsid w:val="00642C23"/>
    <w:rsid w:val="0064458B"/>
    <w:rsid w:val="006446B7"/>
    <w:rsid w:val="006446DC"/>
    <w:rsid w:val="006452DA"/>
    <w:rsid w:val="00645500"/>
    <w:rsid w:val="006459DF"/>
    <w:rsid w:val="006477E2"/>
    <w:rsid w:val="00647E3E"/>
    <w:rsid w:val="006501AC"/>
    <w:rsid w:val="00650B48"/>
    <w:rsid w:val="00651033"/>
    <w:rsid w:val="00651633"/>
    <w:rsid w:val="00651D4A"/>
    <w:rsid w:val="006520DA"/>
    <w:rsid w:val="00652CDE"/>
    <w:rsid w:val="006531AB"/>
    <w:rsid w:val="00653578"/>
    <w:rsid w:val="0065390E"/>
    <w:rsid w:val="00653B73"/>
    <w:rsid w:val="006543C7"/>
    <w:rsid w:val="006547E0"/>
    <w:rsid w:val="0065498F"/>
    <w:rsid w:val="0065546F"/>
    <w:rsid w:val="006554B4"/>
    <w:rsid w:val="006557D3"/>
    <w:rsid w:val="00656E36"/>
    <w:rsid w:val="006571E7"/>
    <w:rsid w:val="00660709"/>
    <w:rsid w:val="006611C8"/>
    <w:rsid w:val="00662C19"/>
    <w:rsid w:val="0066388B"/>
    <w:rsid w:val="00664369"/>
    <w:rsid w:val="00664748"/>
    <w:rsid w:val="006649BD"/>
    <w:rsid w:val="0066536F"/>
    <w:rsid w:val="00665378"/>
    <w:rsid w:val="00665D41"/>
    <w:rsid w:val="0066788E"/>
    <w:rsid w:val="00670100"/>
    <w:rsid w:val="00670330"/>
    <w:rsid w:val="006709B2"/>
    <w:rsid w:val="0067185C"/>
    <w:rsid w:val="00671861"/>
    <w:rsid w:val="00671950"/>
    <w:rsid w:val="00672002"/>
    <w:rsid w:val="00672ADC"/>
    <w:rsid w:val="00674B73"/>
    <w:rsid w:val="00674D55"/>
    <w:rsid w:val="00674F5B"/>
    <w:rsid w:val="00675144"/>
    <w:rsid w:val="00675153"/>
    <w:rsid w:val="00675C2D"/>
    <w:rsid w:val="006761E1"/>
    <w:rsid w:val="0067662A"/>
    <w:rsid w:val="00677326"/>
    <w:rsid w:val="006776E5"/>
    <w:rsid w:val="0068036B"/>
    <w:rsid w:val="00680431"/>
    <w:rsid w:val="00680AE7"/>
    <w:rsid w:val="00681EAE"/>
    <w:rsid w:val="00682010"/>
    <w:rsid w:val="006821AE"/>
    <w:rsid w:val="006829E5"/>
    <w:rsid w:val="00682ACD"/>
    <w:rsid w:val="00682EC8"/>
    <w:rsid w:val="00683C68"/>
    <w:rsid w:val="00683FF0"/>
    <w:rsid w:val="006843CB"/>
    <w:rsid w:val="00684712"/>
    <w:rsid w:val="00684993"/>
    <w:rsid w:val="00685166"/>
    <w:rsid w:val="0068658F"/>
    <w:rsid w:val="0068718C"/>
    <w:rsid w:val="00687D6D"/>
    <w:rsid w:val="0069047F"/>
    <w:rsid w:val="00690577"/>
    <w:rsid w:val="00690626"/>
    <w:rsid w:val="006917AF"/>
    <w:rsid w:val="00691801"/>
    <w:rsid w:val="00691DD3"/>
    <w:rsid w:val="006922FC"/>
    <w:rsid w:val="00692378"/>
    <w:rsid w:val="00692940"/>
    <w:rsid w:val="0069368B"/>
    <w:rsid w:val="00694EDC"/>
    <w:rsid w:val="00695497"/>
    <w:rsid w:val="00695607"/>
    <w:rsid w:val="0069614E"/>
    <w:rsid w:val="00696383"/>
    <w:rsid w:val="006970B3"/>
    <w:rsid w:val="006A0487"/>
    <w:rsid w:val="006A0A68"/>
    <w:rsid w:val="006A0DD9"/>
    <w:rsid w:val="006A0F99"/>
    <w:rsid w:val="006A1411"/>
    <w:rsid w:val="006A1670"/>
    <w:rsid w:val="006A19C6"/>
    <w:rsid w:val="006A1D27"/>
    <w:rsid w:val="006A1E35"/>
    <w:rsid w:val="006A2D29"/>
    <w:rsid w:val="006A2E10"/>
    <w:rsid w:val="006A2E51"/>
    <w:rsid w:val="006A2FE3"/>
    <w:rsid w:val="006A392F"/>
    <w:rsid w:val="006A3ADD"/>
    <w:rsid w:val="006A3C66"/>
    <w:rsid w:val="006A5C97"/>
    <w:rsid w:val="006A6262"/>
    <w:rsid w:val="006A771A"/>
    <w:rsid w:val="006A7722"/>
    <w:rsid w:val="006B13E9"/>
    <w:rsid w:val="006B19C2"/>
    <w:rsid w:val="006B256B"/>
    <w:rsid w:val="006B3769"/>
    <w:rsid w:val="006B37EF"/>
    <w:rsid w:val="006B38C3"/>
    <w:rsid w:val="006B3F4D"/>
    <w:rsid w:val="006B4C95"/>
    <w:rsid w:val="006B4FA3"/>
    <w:rsid w:val="006B5981"/>
    <w:rsid w:val="006B62F6"/>
    <w:rsid w:val="006B6A19"/>
    <w:rsid w:val="006B6AC5"/>
    <w:rsid w:val="006B6CAA"/>
    <w:rsid w:val="006B6DDB"/>
    <w:rsid w:val="006B7A88"/>
    <w:rsid w:val="006C03C4"/>
    <w:rsid w:val="006C095A"/>
    <w:rsid w:val="006C0F17"/>
    <w:rsid w:val="006C22C0"/>
    <w:rsid w:val="006C2B57"/>
    <w:rsid w:val="006C2BB4"/>
    <w:rsid w:val="006C3AC9"/>
    <w:rsid w:val="006C3BC5"/>
    <w:rsid w:val="006C3BD2"/>
    <w:rsid w:val="006C3DFB"/>
    <w:rsid w:val="006C41F9"/>
    <w:rsid w:val="006C465F"/>
    <w:rsid w:val="006C537C"/>
    <w:rsid w:val="006C5A93"/>
    <w:rsid w:val="006C5C4E"/>
    <w:rsid w:val="006C5F2E"/>
    <w:rsid w:val="006C6D83"/>
    <w:rsid w:val="006C75CA"/>
    <w:rsid w:val="006C7768"/>
    <w:rsid w:val="006C7CF3"/>
    <w:rsid w:val="006D0C5F"/>
    <w:rsid w:val="006D1033"/>
    <w:rsid w:val="006D19A8"/>
    <w:rsid w:val="006D1D7B"/>
    <w:rsid w:val="006D20E6"/>
    <w:rsid w:val="006D3F6B"/>
    <w:rsid w:val="006D4266"/>
    <w:rsid w:val="006D44B4"/>
    <w:rsid w:val="006D45BE"/>
    <w:rsid w:val="006D4D72"/>
    <w:rsid w:val="006D5C30"/>
    <w:rsid w:val="006D5C72"/>
    <w:rsid w:val="006D5DAC"/>
    <w:rsid w:val="006D5E9B"/>
    <w:rsid w:val="006D5F90"/>
    <w:rsid w:val="006D7956"/>
    <w:rsid w:val="006D7B37"/>
    <w:rsid w:val="006E0BC3"/>
    <w:rsid w:val="006E1B48"/>
    <w:rsid w:val="006E2534"/>
    <w:rsid w:val="006E2A00"/>
    <w:rsid w:val="006E3B63"/>
    <w:rsid w:val="006E3CBF"/>
    <w:rsid w:val="006E4602"/>
    <w:rsid w:val="006E590A"/>
    <w:rsid w:val="006E594E"/>
    <w:rsid w:val="006E654E"/>
    <w:rsid w:val="006E6F38"/>
    <w:rsid w:val="006E73AC"/>
    <w:rsid w:val="006F0034"/>
    <w:rsid w:val="006F0220"/>
    <w:rsid w:val="006F02FC"/>
    <w:rsid w:val="006F02FF"/>
    <w:rsid w:val="006F14CF"/>
    <w:rsid w:val="006F1E59"/>
    <w:rsid w:val="006F209C"/>
    <w:rsid w:val="006F2969"/>
    <w:rsid w:val="006F3D44"/>
    <w:rsid w:val="006F4937"/>
    <w:rsid w:val="006F713D"/>
    <w:rsid w:val="006F7517"/>
    <w:rsid w:val="006F7ACF"/>
    <w:rsid w:val="006F7E22"/>
    <w:rsid w:val="0070036F"/>
    <w:rsid w:val="007003D9"/>
    <w:rsid w:val="00700F99"/>
    <w:rsid w:val="00701870"/>
    <w:rsid w:val="00701A83"/>
    <w:rsid w:val="007035C9"/>
    <w:rsid w:val="00703FA0"/>
    <w:rsid w:val="007046B4"/>
    <w:rsid w:val="00704911"/>
    <w:rsid w:val="00704D9A"/>
    <w:rsid w:val="00704FBA"/>
    <w:rsid w:val="0070631D"/>
    <w:rsid w:val="007064A2"/>
    <w:rsid w:val="00707278"/>
    <w:rsid w:val="00711151"/>
    <w:rsid w:val="007112CC"/>
    <w:rsid w:val="00711397"/>
    <w:rsid w:val="00711B0B"/>
    <w:rsid w:val="00712275"/>
    <w:rsid w:val="00713636"/>
    <w:rsid w:val="00713C40"/>
    <w:rsid w:val="007158CC"/>
    <w:rsid w:val="00715B8B"/>
    <w:rsid w:val="007167E2"/>
    <w:rsid w:val="0071731B"/>
    <w:rsid w:val="00717ADF"/>
    <w:rsid w:val="00717FC0"/>
    <w:rsid w:val="0072118B"/>
    <w:rsid w:val="00721A6A"/>
    <w:rsid w:val="00721B42"/>
    <w:rsid w:val="00721BD5"/>
    <w:rsid w:val="00721BE6"/>
    <w:rsid w:val="0072233D"/>
    <w:rsid w:val="00722803"/>
    <w:rsid w:val="007232B7"/>
    <w:rsid w:val="00723A87"/>
    <w:rsid w:val="00724186"/>
    <w:rsid w:val="00724DC6"/>
    <w:rsid w:val="007250EC"/>
    <w:rsid w:val="00727500"/>
    <w:rsid w:val="00727570"/>
    <w:rsid w:val="007300CF"/>
    <w:rsid w:val="007301CF"/>
    <w:rsid w:val="00730802"/>
    <w:rsid w:val="00730B33"/>
    <w:rsid w:val="007313CC"/>
    <w:rsid w:val="00732B3B"/>
    <w:rsid w:val="00734160"/>
    <w:rsid w:val="0073433A"/>
    <w:rsid w:val="00734645"/>
    <w:rsid w:val="007347AA"/>
    <w:rsid w:val="007347D5"/>
    <w:rsid w:val="0073498B"/>
    <w:rsid w:val="00735D6D"/>
    <w:rsid w:val="00736F36"/>
    <w:rsid w:val="007370F9"/>
    <w:rsid w:val="00740B57"/>
    <w:rsid w:val="00741208"/>
    <w:rsid w:val="00741537"/>
    <w:rsid w:val="007418EB"/>
    <w:rsid w:val="00742363"/>
    <w:rsid w:val="00742CEB"/>
    <w:rsid w:val="007431C8"/>
    <w:rsid w:val="007437A1"/>
    <w:rsid w:val="00743F46"/>
    <w:rsid w:val="007465AA"/>
    <w:rsid w:val="00746B34"/>
    <w:rsid w:val="00747365"/>
    <w:rsid w:val="00747790"/>
    <w:rsid w:val="007478C4"/>
    <w:rsid w:val="00747D25"/>
    <w:rsid w:val="00750282"/>
    <w:rsid w:val="00751E69"/>
    <w:rsid w:val="00752364"/>
    <w:rsid w:val="007526A1"/>
    <w:rsid w:val="007527DB"/>
    <w:rsid w:val="0075284E"/>
    <w:rsid w:val="007530C0"/>
    <w:rsid w:val="0075425B"/>
    <w:rsid w:val="00754C1E"/>
    <w:rsid w:val="00754CF8"/>
    <w:rsid w:val="007553C3"/>
    <w:rsid w:val="007557E1"/>
    <w:rsid w:val="00755BF9"/>
    <w:rsid w:val="007561AA"/>
    <w:rsid w:val="007561BD"/>
    <w:rsid w:val="007563FA"/>
    <w:rsid w:val="007564CF"/>
    <w:rsid w:val="00756513"/>
    <w:rsid w:val="0075696C"/>
    <w:rsid w:val="00757006"/>
    <w:rsid w:val="0076047B"/>
    <w:rsid w:val="00761C36"/>
    <w:rsid w:val="00762C14"/>
    <w:rsid w:val="00763FC4"/>
    <w:rsid w:val="00764C45"/>
    <w:rsid w:val="00764EA3"/>
    <w:rsid w:val="0076508F"/>
    <w:rsid w:val="007650F5"/>
    <w:rsid w:val="00766694"/>
    <w:rsid w:val="0076733A"/>
    <w:rsid w:val="00770475"/>
    <w:rsid w:val="00770BE8"/>
    <w:rsid w:val="00770CEC"/>
    <w:rsid w:val="00770D72"/>
    <w:rsid w:val="007719F4"/>
    <w:rsid w:val="00771AA0"/>
    <w:rsid w:val="00772E36"/>
    <w:rsid w:val="007741B7"/>
    <w:rsid w:val="007755D0"/>
    <w:rsid w:val="007761F6"/>
    <w:rsid w:val="00776D50"/>
    <w:rsid w:val="00777365"/>
    <w:rsid w:val="007776E6"/>
    <w:rsid w:val="00777CC9"/>
    <w:rsid w:val="00777E93"/>
    <w:rsid w:val="00780DC4"/>
    <w:rsid w:val="00782098"/>
    <w:rsid w:val="00782844"/>
    <w:rsid w:val="00782929"/>
    <w:rsid w:val="00783A43"/>
    <w:rsid w:val="00783F79"/>
    <w:rsid w:val="007848FD"/>
    <w:rsid w:val="00784C71"/>
    <w:rsid w:val="0078519E"/>
    <w:rsid w:val="00785AB6"/>
    <w:rsid w:val="00787856"/>
    <w:rsid w:val="0079081A"/>
    <w:rsid w:val="00790909"/>
    <w:rsid w:val="00790A12"/>
    <w:rsid w:val="007913A1"/>
    <w:rsid w:val="00791D8A"/>
    <w:rsid w:val="00792582"/>
    <w:rsid w:val="00792B7F"/>
    <w:rsid w:val="0079374B"/>
    <w:rsid w:val="00794CBE"/>
    <w:rsid w:val="00796385"/>
    <w:rsid w:val="0079638F"/>
    <w:rsid w:val="00796BE2"/>
    <w:rsid w:val="00796E0C"/>
    <w:rsid w:val="007979B5"/>
    <w:rsid w:val="007979C1"/>
    <w:rsid w:val="007A12BA"/>
    <w:rsid w:val="007A1D74"/>
    <w:rsid w:val="007A2448"/>
    <w:rsid w:val="007A2749"/>
    <w:rsid w:val="007A457A"/>
    <w:rsid w:val="007A5379"/>
    <w:rsid w:val="007A5483"/>
    <w:rsid w:val="007A57D4"/>
    <w:rsid w:val="007A6698"/>
    <w:rsid w:val="007A6B6E"/>
    <w:rsid w:val="007B2003"/>
    <w:rsid w:val="007B23BC"/>
    <w:rsid w:val="007B3356"/>
    <w:rsid w:val="007B379F"/>
    <w:rsid w:val="007B40BB"/>
    <w:rsid w:val="007B4167"/>
    <w:rsid w:val="007B5618"/>
    <w:rsid w:val="007B68D8"/>
    <w:rsid w:val="007B6A78"/>
    <w:rsid w:val="007B6E39"/>
    <w:rsid w:val="007B762A"/>
    <w:rsid w:val="007C003F"/>
    <w:rsid w:val="007C00F8"/>
    <w:rsid w:val="007C0477"/>
    <w:rsid w:val="007C04FC"/>
    <w:rsid w:val="007C16B0"/>
    <w:rsid w:val="007C1B68"/>
    <w:rsid w:val="007C1D58"/>
    <w:rsid w:val="007C207E"/>
    <w:rsid w:val="007C315C"/>
    <w:rsid w:val="007C3675"/>
    <w:rsid w:val="007C5105"/>
    <w:rsid w:val="007C5BCA"/>
    <w:rsid w:val="007C683D"/>
    <w:rsid w:val="007C6A49"/>
    <w:rsid w:val="007C6A9C"/>
    <w:rsid w:val="007C746F"/>
    <w:rsid w:val="007D05DA"/>
    <w:rsid w:val="007D0621"/>
    <w:rsid w:val="007D07A0"/>
    <w:rsid w:val="007D147D"/>
    <w:rsid w:val="007D1DD5"/>
    <w:rsid w:val="007D244D"/>
    <w:rsid w:val="007D26A7"/>
    <w:rsid w:val="007D2977"/>
    <w:rsid w:val="007D3318"/>
    <w:rsid w:val="007D4D00"/>
    <w:rsid w:val="007D563C"/>
    <w:rsid w:val="007D5743"/>
    <w:rsid w:val="007D5BA5"/>
    <w:rsid w:val="007D5FA0"/>
    <w:rsid w:val="007D66F3"/>
    <w:rsid w:val="007E0117"/>
    <w:rsid w:val="007E110E"/>
    <w:rsid w:val="007E1325"/>
    <w:rsid w:val="007E16C8"/>
    <w:rsid w:val="007E1DAF"/>
    <w:rsid w:val="007E24C9"/>
    <w:rsid w:val="007E2683"/>
    <w:rsid w:val="007E2E22"/>
    <w:rsid w:val="007E2EF4"/>
    <w:rsid w:val="007E3051"/>
    <w:rsid w:val="007E3528"/>
    <w:rsid w:val="007E3A95"/>
    <w:rsid w:val="007E3D7F"/>
    <w:rsid w:val="007E400D"/>
    <w:rsid w:val="007E4A53"/>
    <w:rsid w:val="007E5456"/>
    <w:rsid w:val="007E7A54"/>
    <w:rsid w:val="007F0576"/>
    <w:rsid w:val="007F05FD"/>
    <w:rsid w:val="007F1149"/>
    <w:rsid w:val="007F17C6"/>
    <w:rsid w:val="007F183B"/>
    <w:rsid w:val="007F187F"/>
    <w:rsid w:val="007F1A19"/>
    <w:rsid w:val="007F27E9"/>
    <w:rsid w:val="007F285B"/>
    <w:rsid w:val="007F3258"/>
    <w:rsid w:val="007F4473"/>
    <w:rsid w:val="007F495D"/>
    <w:rsid w:val="007F4B52"/>
    <w:rsid w:val="007F5A71"/>
    <w:rsid w:val="007F5F2A"/>
    <w:rsid w:val="007F7523"/>
    <w:rsid w:val="00800E9B"/>
    <w:rsid w:val="008014C5"/>
    <w:rsid w:val="0080194D"/>
    <w:rsid w:val="00801971"/>
    <w:rsid w:val="008028D2"/>
    <w:rsid w:val="00802A34"/>
    <w:rsid w:val="0080512D"/>
    <w:rsid w:val="00805C19"/>
    <w:rsid w:val="00806081"/>
    <w:rsid w:val="008062F2"/>
    <w:rsid w:val="00806686"/>
    <w:rsid w:val="00807723"/>
    <w:rsid w:val="0081014C"/>
    <w:rsid w:val="00810156"/>
    <w:rsid w:val="00810461"/>
    <w:rsid w:val="0081058A"/>
    <w:rsid w:val="00810632"/>
    <w:rsid w:val="008106FB"/>
    <w:rsid w:val="00812597"/>
    <w:rsid w:val="00813CB3"/>
    <w:rsid w:val="00813ED0"/>
    <w:rsid w:val="008144FD"/>
    <w:rsid w:val="00816803"/>
    <w:rsid w:val="00820C67"/>
    <w:rsid w:val="008213F3"/>
    <w:rsid w:val="00821D94"/>
    <w:rsid w:val="00822F2F"/>
    <w:rsid w:val="008246D5"/>
    <w:rsid w:val="00826606"/>
    <w:rsid w:val="008269F9"/>
    <w:rsid w:val="00827118"/>
    <w:rsid w:val="0082740F"/>
    <w:rsid w:val="00827B05"/>
    <w:rsid w:val="00827B7A"/>
    <w:rsid w:val="00827EDA"/>
    <w:rsid w:val="00827FC0"/>
    <w:rsid w:val="00830439"/>
    <w:rsid w:val="00831168"/>
    <w:rsid w:val="00831273"/>
    <w:rsid w:val="008312D1"/>
    <w:rsid w:val="008326A1"/>
    <w:rsid w:val="0083361F"/>
    <w:rsid w:val="00833813"/>
    <w:rsid w:val="008352C0"/>
    <w:rsid w:val="0083677D"/>
    <w:rsid w:val="00837DC0"/>
    <w:rsid w:val="008400AE"/>
    <w:rsid w:val="00840BFB"/>
    <w:rsid w:val="0084110D"/>
    <w:rsid w:val="00842540"/>
    <w:rsid w:val="00843714"/>
    <w:rsid w:val="00843F0B"/>
    <w:rsid w:val="00843F3F"/>
    <w:rsid w:val="00844251"/>
    <w:rsid w:val="0084449B"/>
    <w:rsid w:val="008445D7"/>
    <w:rsid w:val="008454B7"/>
    <w:rsid w:val="00845E32"/>
    <w:rsid w:val="008461D0"/>
    <w:rsid w:val="00846D58"/>
    <w:rsid w:val="00846FCE"/>
    <w:rsid w:val="00847354"/>
    <w:rsid w:val="00847DA6"/>
    <w:rsid w:val="00847E56"/>
    <w:rsid w:val="008502DA"/>
    <w:rsid w:val="00850CFB"/>
    <w:rsid w:val="0085120B"/>
    <w:rsid w:val="00851551"/>
    <w:rsid w:val="00851634"/>
    <w:rsid w:val="00851A0B"/>
    <w:rsid w:val="008536F1"/>
    <w:rsid w:val="00853B4A"/>
    <w:rsid w:val="00854307"/>
    <w:rsid w:val="00854B85"/>
    <w:rsid w:val="00855790"/>
    <w:rsid w:val="0085600D"/>
    <w:rsid w:val="00856793"/>
    <w:rsid w:val="008611CD"/>
    <w:rsid w:val="00861842"/>
    <w:rsid w:val="008626B3"/>
    <w:rsid w:val="00862D67"/>
    <w:rsid w:val="00862D87"/>
    <w:rsid w:val="008630C9"/>
    <w:rsid w:val="0086330D"/>
    <w:rsid w:val="008633CA"/>
    <w:rsid w:val="008649F3"/>
    <w:rsid w:val="008666C1"/>
    <w:rsid w:val="00866740"/>
    <w:rsid w:val="008673ED"/>
    <w:rsid w:val="0086798E"/>
    <w:rsid w:val="00871117"/>
    <w:rsid w:val="008711AE"/>
    <w:rsid w:val="008715A4"/>
    <w:rsid w:val="00871B9A"/>
    <w:rsid w:val="008767E4"/>
    <w:rsid w:val="00876A9A"/>
    <w:rsid w:val="00876F32"/>
    <w:rsid w:val="00877083"/>
    <w:rsid w:val="008774C8"/>
    <w:rsid w:val="00877B33"/>
    <w:rsid w:val="00877FD9"/>
    <w:rsid w:val="00881862"/>
    <w:rsid w:val="0088214F"/>
    <w:rsid w:val="0088309F"/>
    <w:rsid w:val="00883FA0"/>
    <w:rsid w:val="008843E6"/>
    <w:rsid w:val="00884518"/>
    <w:rsid w:val="0088479F"/>
    <w:rsid w:val="00884CCF"/>
    <w:rsid w:val="008866C2"/>
    <w:rsid w:val="00890457"/>
    <w:rsid w:val="00890C6A"/>
    <w:rsid w:val="00891487"/>
    <w:rsid w:val="00892319"/>
    <w:rsid w:val="008923A5"/>
    <w:rsid w:val="008927A7"/>
    <w:rsid w:val="00894913"/>
    <w:rsid w:val="00895321"/>
    <w:rsid w:val="00896307"/>
    <w:rsid w:val="00897287"/>
    <w:rsid w:val="008A1D36"/>
    <w:rsid w:val="008A2A7C"/>
    <w:rsid w:val="008A6A99"/>
    <w:rsid w:val="008A724B"/>
    <w:rsid w:val="008A7785"/>
    <w:rsid w:val="008A7A1D"/>
    <w:rsid w:val="008B003F"/>
    <w:rsid w:val="008B0428"/>
    <w:rsid w:val="008B0494"/>
    <w:rsid w:val="008B056C"/>
    <w:rsid w:val="008B1034"/>
    <w:rsid w:val="008B18DC"/>
    <w:rsid w:val="008B193B"/>
    <w:rsid w:val="008B2318"/>
    <w:rsid w:val="008B2381"/>
    <w:rsid w:val="008B2706"/>
    <w:rsid w:val="008B2B6B"/>
    <w:rsid w:val="008B2DBD"/>
    <w:rsid w:val="008B3425"/>
    <w:rsid w:val="008B3EC4"/>
    <w:rsid w:val="008B43F9"/>
    <w:rsid w:val="008B5F42"/>
    <w:rsid w:val="008B6744"/>
    <w:rsid w:val="008B688B"/>
    <w:rsid w:val="008B71FD"/>
    <w:rsid w:val="008B7C12"/>
    <w:rsid w:val="008C072F"/>
    <w:rsid w:val="008C0C79"/>
    <w:rsid w:val="008C1807"/>
    <w:rsid w:val="008C207E"/>
    <w:rsid w:val="008C319E"/>
    <w:rsid w:val="008C3225"/>
    <w:rsid w:val="008C3932"/>
    <w:rsid w:val="008C3A2B"/>
    <w:rsid w:val="008C53E9"/>
    <w:rsid w:val="008C5D1B"/>
    <w:rsid w:val="008C5FD1"/>
    <w:rsid w:val="008C61CA"/>
    <w:rsid w:val="008C7F4D"/>
    <w:rsid w:val="008D0102"/>
    <w:rsid w:val="008D13DB"/>
    <w:rsid w:val="008D2452"/>
    <w:rsid w:val="008D2FCA"/>
    <w:rsid w:val="008D35A3"/>
    <w:rsid w:val="008D370C"/>
    <w:rsid w:val="008D3825"/>
    <w:rsid w:val="008D4171"/>
    <w:rsid w:val="008D442C"/>
    <w:rsid w:val="008D5AFF"/>
    <w:rsid w:val="008D5B41"/>
    <w:rsid w:val="008D749C"/>
    <w:rsid w:val="008D7FF3"/>
    <w:rsid w:val="008E074A"/>
    <w:rsid w:val="008E19AA"/>
    <w:rsid w:val="008E201E"/>
    <w:rsid w:val="008E21D7"/>
    <w:rsid w:val="008E268F"/>
    <w:rsid w:val="008E3631"/>
    <w:rsid w:val="008E4A70"/>
    <w:rsid w:val="008E4DD6"/>
    <w:rsid w:val="008E57D7"/>
    <w:rsid w:val="008E5DF8"/>
    <w:rsid w:val="008E6552"/>
    <w:rsid w:val="008E6DFC"/>
    <w:rsid w:val="008E718D"/>
    <w:rsid w:val="008E72DA"/>
    <w:rsid w:val="008F0512"/>
    <w:rsid w:val="008F18C0"/>
    <w:rsid w:val="008F289B"/>
    <w:rsid w:val="008F2F1B"/>
    <w:rsid w:val="008F3170"/>
    <w:rsid w:val="008F3B70"/>
    <w:rsid w:val="008F3F46"/>
    <w:rsid w:val="008F45F1"/>
    <w:rsid w:val="008F49D0"/>
    <w:rsid w:val="008F5459"/>
    <w:rsid w:val="008F6115"/>
    <w:rsid w:val="008F61C3"/>
    <w:rsid w:val="008F6B6A"/>
    <w:rsid w:val="008F737F"/>
    <w:rsid w:val="008F7500"/>
    <w:rsid w:val="008F78FF"/>
    <w:rsid w:val="0090010E"/>
    <w:rsid w:val="00900599"/>
    <w:rsid w:val="00901770"/>
    <w:rsid w:val="00901D60"/>
    <w:rsid w:val="0090327D"/>
    <w:rsid w:val="009048B6"/>
    <w:rsid w:val="0090592D"/>
    <w:rsid w:val="00905ABF"/>
    <w:rsid w:val="009065B9"/>
    <w:rsid w:val="00907635"/>
    <w:rsid w:val="009076A9"/>
    <w:rsid w:val="00907A93"/>
    <w:rsid w:val="00907F63"/>
    <w:rsid w:val="009101FE"/>
    <w:rsid w:val="00910BFF"/>
    <w:rsid w:val="00911F23"/>
    <w:rsid w:val="0091250B"/>
    <w:rsid w:val="00913143"/>
    <w:rsid w:val="009134E3"/>
    <w:rsid w:val="00913CD2"/>
    <w:rsid w:val="00914033"/>
    <w:rsid w:val="00915784"/>
    <w:rsid w:val="00916DF2"/>
    <w:rsid w:val="00917B6F"/>
    <w:rsid w:val="009204C2"/>
    <w:rsid w:val="0092105F"/>
    <w:rsid w:val="00921B64"/>
    <w:rsid w:val="00921D17"/>
    <w:rsid w:val="00922618"/>
    <w:rsid w:val="00922C6B"/>
    <w:rsid w:val="00922EE9"/>
    <w:rsid w:val="00923C24"/>
    <w:rsid w:val="00923C74"/>
    <w:rsid w:val="00923F7B"/>
    <w:rsid w:val="00924051"/>
    <w:rsid w:val="00925077"/>
    <w:rsid w:val="00925773"/>
    <w:rsid w:val="0092624B"/>
    <w:rsid w:val="00927239"/>
    <w:rsid w:val="00930F65"/>
    <w:rsid w:val="009311A0"/>
    <w:rsid w:val="0093120A"/>
    <w:rsid w:val="00931370"/>
    <w:rsid w:val="0093142F"/>
    <w:rsid w:val="009319D3"/>
    <w:rsid w:val="00932349"/>
    <w:rsid w:val="00932917"/>
    <w:rsid w:val="009348D6"/>
    <w:rsid w:val="009363AD"/>
    <w:rsid w:val="0093654D"/>
    <w:rsid w:val="009372CC"/>
    <w:rsid w:val="00937973"/>
    <w:rsid w:val="00937DDC"/>
    <w:rsid w:val="00940061"/>
    <w:rsid w:val="00940DBD"/>
    <w:rsid w:val="009410D8"/>
    <w:rsid w:val="0094167A"/>
    <w:rsid w:val="009423C6"/>
    <w:rsid w:val="009427EC"/>
    <w:rsid w:val="0094285C"/>
    <w:rsid w:val="00943946"/>
    <w:rsid w:val="00943E45"/>
    <w:rsid w:val="00944693"/>
    <w:rsid w:val="00944696"/>
    <w:rsid w:val="00944D6E"/>
    <w:rsid w:val="00945B8E"/>
    <w:rsid w:val="009465CB"/>
    <w:rsid w:val="0094664D"/>
    <w:rsid w:val="009466A1"/>
    <w:rsid w:val="009469EA"/>
    <w:rsid w:val="00946DAB"/>
    <w:rsid w:val="00947F61"/>
    <w:rsid w:val="009501FB"/>
    <w:rsid w:val="0095020C"/>
    <w:rsid w:val="0095027D"/>
    <w:rsid w:val="00950C4D"/>
    <w:rsid w:val="00950CCB"/>
    <w:rsid w:val="009531A4"/>
    <w:rsid w:val="00953570"/>
    <w:rsid w:val="00956464"/>
    <w:rsid w:val="00957286"/>
    <w:rsid w:val="00957E90"/>
    <w:rsid w:val="00957FE3"/>
    <w:rsid w:val="009601E2"/>
    <w:rsid w:val="00960B92"/>
    <w:rsid w:val="00960CBE"/>
    <w:rsid w:val="009614D0"/>
    <w:rsid w:val="0096240D"/>
    <w:rsid w:val="00963724"/>
    <w:rsid w:val="009639CC"/>
    <w:rsid w:val="0096479C"/>
    <w:rsid w:val="00964E32"/>
    <w:rsid w:val="009653EA"/>
    <w:rsid w:val="00965B07"/>
    <w:rsid w:val="00966366"/>
    <w:rsid w:val="00967112"/>
    <w:rsid w:val="00970C3B"/>
    <w:rsid w:val="00970C9D"/>
    <w:rsid w:val="00971136"/>
    <w:rsid w:val="0097164D"/>
    <w:rsid w:val="00972E02"/>
    <w:rsid w:val="00973341"/>
    <w:rsid w:val="0097478D"/>
    <w:rsid w:val="00975487"/>
    <w:rsid w:val="009759B0"/>
    <w:rsid w:val="0097771E"/>
    <w:rsid w:val="00977856"/>
    <w:rsid w:val="00977E9C"/>
    <w:rsid w:val="00977F1F"/>
    <w:rsid w:val="00980809"/>
    <w:rsid w:val="00980B10"/>
    <w:rsid w:val="00980D98"/>
    <w:rsid w:val="00980E56"/>
    <w:rsid w:val="00981DDE"/>
    <w:rsid w:val="00981FA6"/>
    <w:rsid w:val="00981FA8"/>
    <w:rsid w:val="00982095"/>
    <w:rsid w:val="009822BA"/>
    <w:rsid w:val="00982E3D"/>
    <w:rsid w:val="00982FF4"/>
    <w:rsid w:val="0098498B"/>
    <w:rsid w:val="00984A99"/>
    <w:rsid w:val="00984F54"/>
    <w:rsid w:val="009876B8"/>
    <w:rsid w:val="00990052"/>
    <w:rsid w:val="0099099C"/>
    <w:rsid w:val="0099150C"/>
    <w:rsid w:val="009918E6"/>
    <w:rsid w:val="00992144"/>
    <w:rsid w:val="00992EBB"/>
    <w:rsid w:val="00992F8C"/>
    <w:rsid w:val="009939D2"/>
    <w:rsid w:val="00995415"/>
    <w:rsid w:val="009955E5"/>
    <w:rsid w:val="00995F19"/>
    <w:rsid w:val="009A025B"/>
    <w:rsid w:val="009A0411"/>
    <w:rsid w:val="009A0ED7"/>
    <w:rsid w:val="009A1873"/>
    <w:rsid w:val="009A18AA"/>
    <w:rsid w:val="009A1E91"/>
    <w:rsid w:val="009A38D8"/>
    <w:rsid w:val="009A3DC1"/>
    <w:rsid w:val="009A44E4"/>
    <w:rsid w:val="009A4F7F"/>
    <w:rsid w:val="009A4FF9"/>
    <w:rsid w:val="009A59A0"/>
    <w:rsid w:val="009A6107"/>
    <w:rsid w:val="009A6537"/>
    <w:rsid w:val="009A67D3"/>
    <w:rsid w:val="009A733B"/>
    <w:rsid w:val="009A76E5"/>
    <w:rsid w:val="009A7B32"/>
    <w:rsid w:val="009B0432"/>
    <w:rsid w:val="009B38CB"/>
    <w:rsid w:val="009B4AF0"/>
    <w:rsid w:val="009B4B18"/>
    <w:rsid w:val="009B6574"/>
    <w:rsid w:val="009B751A"/>
    <w:rsid w:val="009C00A1"/>
    <w:rsid w:val="009C024D"/>
    <w:rsid w:val="009C0442"/>
    <w:rsid w:val="009C0D7F"/>
    <w:rsid w:val="009C10B2"/>
    <w:rsid w:val="009C11A5"/>
    <w:rsid w:val="009C2855"/>
    <w:rsid w:val="009C3F8A"/>
    <w:rsid w:val="009C441C"/>
    <w:rsid w:val="009C4823"/>
    <w:rsid w:val="009C63C9"/>
    <w:rsid w:val="009C7075"/>
    <w:rsid w:val="009C756A"/>
    <w:rsid w:val="009C7B0B"/>
    <w:rsid w:val="009C7E10"/>
    <w:rsid w:val="009D07CB"/>
    <w:rsid w:val="009D0819"/>
    <w:rsid w:val="009D089D"/>
    <w:rsid w:val="009D09D0"/>
    <w:rsid w:val="009D0E03"/>
    <w:rsid w:val="009D1FB5"/>
    <w:rsid w:val="009D24D2"/>
    <w:rsid w:val="009D2576"/>
    <w:rsid w:val="009D28DB"/>
    <w:rsid w:val="009D2B94"/>
    <w:rsid w:val="009D2F24"/>
    <w:rsid w:val="009D3776"/>
    <w:rsid w:val="009D3AE8"/>
    <w:rsid w:val="009D3D7C"/>
    <w:rsid w:val="009D4BDF"/>
    <w:rsid w:val="009D4D59"/>
    <w:rsid w:val="009D55C8"/>
    <w:rsid w:val="009D61E1"/>
    <w:rsid w:val="009D6560"/>
    <w:rsid w:val="009D79B9"/>
    <w:rsid w:val="009D7AD4"/>
    <w:rsid w:val="009D7E0C"/>
    <w:rsid w:val="009E0913"/>
    <w:rsid w:val="009E122F"/>
    <w:rsid w:val="009E23AB"/>
    <w:rsid w:val="009E28C5"/>
    <w:rsid w:val="009E2CD4"/>
    <w:rsid w:val="009E38AE"/>
    <w:rsid w:val="009E39C0"/>
    <w:rsid w:val="009E40D1"/>
    <w:rsid w:val="009E493E"/>
    <w:rsid w:val="009E49DA"/>
    <w:rsid w:val="009E5517"/>
    <w:rsid w:val="009E5635"/>
    <w:rsid w:val="009E5B8B"/>
    <w:rsid w:val="009E6705"/>
    <w:rsid w:val="009E68D3"/>
    <w:rsid w:val="009E6A9A"/>
    <w:rsid w:val="009E75C1"/>
    <w:rsid w:val="009E7975"/>
    <w:rsid w:val="009F02D2"/>
    <w:rsid w:val="009F0539"/>
    <w:rsid w:val="009F0688"/>
    <w:rsid w:val="009F0C8E"/>
    <w:rsid w:val="009F1BAC"/>
    <w:rsid w:val="009F2B6C"/>
    <w:rsid w:val="009F32EE"/>
    <w:rsid w:val="009F3A9E"/>
    <w:rsid w:val="009F48CE"/>
    <w:rsid w:val="009F5311"/>
    <w:rsid w:val="009F5817"/>
    <w:rsid w:val="009F597B"/>
    <w:rsid w:val="009F5BD5"/>
    <w:rsid w:val="009F6B73"/>
    <w:rsid w:val="009F7076"/>
    <w:rsid w:val="00A007D2"/>
    <w:rsid w:val="00A00B2C"/>
    <w:rsid w:val="00A010E2"/>
    <w:rsid w:val="00A034CD"/>
    <w:rsid w:val="00A03C29"/>
    <w:rsid w:val="00A046BB"/>
    <w:rsid w:val="00A057B8"/>
    <w:rsid w:val="00A07C1D"/>
    <w:rsid w:val="00A07C4B"/>
    <w:rsid w:val="00A07F5E"/>
    <w:rsid w:val="00A101EF"/>
    <w:rsid w:val="00A101FF"/>
    <w:rsid w:val="00A10378"/>
    <w:rsid w:val="00A111BD"/>
    <w:rsid w:val="00A11E57"/>
    <w:rsid w:val="00A128DA"/>
    <w:rsid w:val="00A12B1C"/>
    <w:rsid w:val="00A134DF"/>
    <w:rsid w:val="00A13B13"/>
    <w:rsid w:val="00A13EC9"/>
    <w:rsid w:val="00A1551F"/>
    <w:rsid w:val="00A161D4"/>
    <w:rsid w:val="00A1687D"/>
    <w:rsid w:val="00A1698B"/>
    <w:rsid w:val="00A178B7"/>
    <w:rsid w:val="00A17E75"/>
    <w:rsid w:val="00A2090C"/>
    <w:rsid w:val="00A20AB5"/>
    <w:rsid w:val="00A20B92"/>
    <w:rsid w:val="00A214E3"/>
    <w:rsid w:val="00A21E06"/>
    <w:rsid w:val="00A22544"/>
    <w:rsid w:val="00A2268B"/>
    <w:rsid w:val="00A22E9B"/>
    <w:rsid w:val="00A22FC0"/>
    <w:rsid w:val="00A23485"/>
    <w:rsid w:val="00A234B1"/>
    <w:rsid w:val="00A23773"/>
    <w:rsid w:val="00A2443E"/>
    <w:rsid w:val="00A25557"/>
    <w:rsid w:val="00A25D63"/>
    <w:rsid w:val="00A26409"/>
    <w:rsid w:val="00A26CB0"/>
    <w:rsid w:val="00A309CF"/>
    <w:rsid w:val="00A31313"/>
    <w:rsid w:val="00A31376"/>
    <w:rsid w:val="00A3138B"/>
    <w:rsid w:val="00A31649"/>
    <w:rsid w:val="00A31B8E"/>
    <w:rsid w:val="00A32504"/>
    <w:rsid w:val="00A32E0C"/>
    <w:rsid w:val="00A33608"/>
    <w:rsid w:val="00A33757"/>
    <w:rsid w:val="00A339FE"/>
    <w:rsid w:val="00A34CD2"/>
    <w:rsid w:val="00A35962"/>
    <w:rsid w:val="00A35984"/>
    <w:rsid w:val="00A368A3"/>
    <w:rsid w:val="00A40B97"/>
    <w:rsid w:val="00A4161C"/>
    <w:rsid w:val="00A4203C"/>
    <w:rsid w:val="00A42BD6"/>
    <w:rsid w:val="00A43638"/>
    <w:rsid w:val="00A44156"/>
    <w:rsid w:val="00A446F8"/>
    <w:rsid w:val="00A44726"/>
    <w:rsid w:val="00A44FDA"/>
    <w:rsid w:val="00A45CC6"/>
    <w:rsid w:val="00A50EF9"/>
    <w:rsid w:val="00A5228E"/>
    <w:rsid w:val="00A52923"/>
    <w:rsid w:val="00A529DB"/>
    <w:rsid w:val="00A53957"/>
    <w:rsid w:val="00A53A90"/>
    <w:rsid w:val="00A5477A"/>
    <w:rsid w:val="00A55A3E"/>
    <w:rsid w:val="00A5706D"/>
    <w:rsid w:val="00A5749E"/>
    <w:rsid w:val="00A57ADC"/>
    <w:rsid w:val="00A57EE8"/>
    <w:rsid w:val="00A608EF"/>
    <w:rsid w:val="00A617D2"/>
    <w:rsid w:val="00A61972"/>
    <w:rsid w:val="00A61ED1"/>
    <w:rsid w:val="00A62C75"/>
    <w:rsid w:val="00A63049"/>
    <w:rsid w:val="00A643AE"/>
    <w:rsid w:val="00A65217"/>
    <w:rsid w:val="00A6627F"/>
    <w:rsid w:val="00A66750"/>
    <w:rsid w:val="00A6717D"/>
    <w:rsid w:val="00A67F46"/>
    <w:rsid w:val="00A67FE3"/>
    <w:rsid w:val="00A70E61"/>
    <w:rsid w:val="00A70F9E"/>
    <w:rsid w:val="00A73022"/>
    <w:rsid w:val="00A730C3"/>
    <w:rsid w:val="00A73D00"/>
    <w:rsid w:val="00A74F1B"/>
    <w:rsid w:val="00A75C41"/>
    <w:rsid w:val="00A76C68"/>
    <w:rsid w:val="00A80697"/>
    <w:rsid w:val="00A80C64"/>
    <w:rsid w:val="00A811B8"/>
    <w:rsid w:val="00A81643"/>
    <w:rsid w:val="00A81749"/>
    <w:rsid w:val="00A83807"/>
    <w:rsid w:val="00A84BCC"/>
    <w:rsid w:val="00A8556F"/>
    <w:rsid w:val="00A858FA"/>
    <w:rsid w:val="00A8662B"/>
    <w:rsid w:val="00A87B56"/>
    <w:rsid w:val="00A90D80"/>
    <w:rsid w:val="00A91557"/>
    <w:rsid w:val="00A91EDF"/>
    <w:rsid w:val="00A92072"/>
    <w:rsid w:val="00A9282E"/>
    <w:rsid w:val="00A936C6"/>
    <w:rsid w:val="00A93905"/>
    <w:rsid w:val="00A93BA9"/>
    <w:rsid w:val="00A93BD7"/>
    <w:rsid w:val="00A94930"/>
    <w:rsid w:val="00A94988"/>
    <w:rsid w:val="00A95278"/>
    <w:rsid w:val="00AA09EF"/>
    <w:rsid w:val="00AA2936"/>
    <w:rsid w:val="00AA2EF9"/>
    <w:rsid w:val="00AA3124"/>
    <w:rsid w:val="00AA3C2C"/>
    <w:rsid w:val="00AA52AE"/>
    <w:rsid w:val="00AA53A0"/>
    <w:rsid w:val="00AA54B6"/>
    <w:rsid w:val="00AA59BD"/>
    <w:rsid w:val="00AA6318"/>
    <w:rsid w:val="00AA6AF0"/>
    <w:rsid w:val="00AA6C05"/>
    <w:rsid w:val="00AA7B79"/>
    <w:rsid w:val="00AB1BEB"/>
    <w:rsid w:val="00AB1C44"/>
    <w:rsid w:val="00AB2885"/>
    <w:rsid w:val="00AB3BD8"/>
    <w:rsid w:val="00AB4B1C"/>
    <w:rsid w:val="00AB4C44"/>
    <w:rsid w:val="00AB4DE8"/>
    <w:rsid w:val="00AB55A4"/>
    <w:rsid w:val="00AB5A7E"/>
    <w:rsid w:val="00AB5E4A"/>
    <w:rsid w:val="00AB5F69"/>
    <w:rsid w:val="00AB6266"/>
    <w:rsid w:val="00AB6B34"/>
    <w:rsid w:val="00AB6DF2"/>
    <w:rsid w:val="00AC0217"/>
    <w:rsid w:val="00AC040D"/>
    <w:rsid w:val="00AC04D8"/>
    <w:rsid w:val="00AC0A92"/>
    <w:rsid w:val="00AC0AA4"/>
    <w:rsid w:val="00AC1922"/>
    <w:rsid w:val="00AC1BD2"/>
    <w:rsid w:val="00AC1DC6"/>
    <w:rsid w:val="00AC2363"/>
    <w:rsid w:val="00AC238C"/>
    <w:rsid w:val="00AC27CF"/>
    <w:rsid w:val="00AC2C99"/>
    <w:rsid w:val="00AC3054"/>
    <w:rsid w:val="00AC3140"/>
    <w:rsid w:val="00AC3E47"/>
    <w:rsid w:val="00AC5941"/>
    <w:rsid w:val="00AC5A86"/>
    <w:rsid w:val="00AC63E3"/>
    <w:rsid w:val="00AD02BB"/>
    <w:rsid w:val="00AD04CB"/>
    <w:rsid w:val="00AD0E47"/>
    <w:rsid w:val="00AD0F9D"/>
    <w:rsid w:val="00AD2074"/>
    <w:rsid w:val="00AD20C2"/>
    <w:rsid w:val="00AD3B28"/>
    <w:rsid w:val="00AD3B31"/>
    <w:rsid w:val="00AD4F53"/>
    <w:rsid w:val="00AD5324"/>
    <w:rsid w:val="00AD574C"/>
    <w:rsid w:val="00AD6966"/>
    <w:rsid w:val="00AD6C57"/>
    <w:rsid w:val="00AD6EF6"/>
    <w:rsid w:val="00AE0042"/>
    <w:rsid w:val="00AE04BC"/>
    <w:rsid w:val="00AE1209"/>
    <w:rsid w:val="00AE1941"/>
    <w:rsid w:val="00AE1C00"/>
    <w:rsid w:val="00AE1F3E"/>
    <w:rsid w:val="00AE220B"/>
    <w:rsid w:val="00AE2781"/>
    <w:rsid w:val="00AE2992"/>
    <w:rsid w:val="00AE2C70"/>
    <w:rsid w:val="00AE3F42"/>
    <w:rsid w:val="00AE4039"/>
    <w:rsid w:val="00AE4DE5"/>
    <w:rsid w:val="00AE4E39"/>
    <w:rsid w:val="00AE4FDA"/>
    <w:rsid w:val="00AE5E91"/>
    <w:rsid w:val="00AE663C"/>
    <w:rsid w:val="00AE7C8F"/>
    <w:rsid w:val="00AF270A"/>
    <w:rsid w:val="00AF2A81"/>
    <w:rsid w:val="00AF38B9"/>
    <w:rsid w:val="00AF3C2C"/>
    <w:rsid w:val="00AF3EA2"/>
    <w:rsid w:val="00AF40BB"/>
    <w:rsid w:val="00AF4399"/>
    <w:rsid w:val="00AF4A21"/>
    <w:rsid w:val="00AF58EB"/>
    <w:rsid w:val="00AF5E01"/>
    <w:rsid w:val="00AF5F93"/>
    <w:rsid w:val="00AF64C3"/>
    <w:rsid w:val="00AF6605"/>
    <w:rsid w:val="00AF72EA"/>
    <w:rsid w:val="00AF764A"/>
    <w:rsid w:val="00B0073D"/>
    <w:rsid w:val="00B02282"/>
    <w:rsid w:val="00B022FC"/>
    <w:rsid w:val="00B0289E"/>
    <w:rsid w:val="00B02DEC"/>
    <w:rsid w:val="00B0646A"/>
    <w:rsid w:val="00B0726A"/>
    <w:rsid w:val="00B07552"/>
    <w:rsid w:val="00B10A66"/>
    <w:rsid w:val="00B113DD"/>
    <w:rsid w:val="00B11E74"/>
    <w:rsid w:val="00B12436"/>
    <w:rsid w:val="00B124D9"/>
    <w:rsid w:val="00B12BF7"/>
    <w:rsid w:val="00B13A72"/>
    <w:rsid w:val="00B1412A"/>
    <w:rsid w:val="00B14855"/>
    <w:rsid w:val="00B14A9D"/>
    <w:rsid w:val="00B14B33"/>
    <w:rsid w:val="00B1521D"/>
    <w:rsid w:val="00B15800"/>
    <w:rsid w:val="00B15A5B"/>
    <w:rsid w:val="00B16B1E"/>
    <w:rsid w:val="00B17ECC"/>
    <w:rsid w:val="00B2057D"/>
    <w:rsid w:val="00B20CEA"/>
    <w:rsid w:val="00B20D83"/>
    <w:rsid w:val="00B2154A"/>
    <w:rsid w:val="00B23207"/>
    <w:rsid w:val="00B23451"/>
    <w:rsid w:val="00B23A99"/>
    <w:rsid w:val="00B23F02"/>
    <w:rsid w:val="00B256CE"/>
    <w:rsid w:val="00B25964"/>
    <w:rsid w:val="00B25AB0"/>
    <w:rsid w:val="00B26AA1"/>
    <w:rsid w:val="00B26F70"/>
    <w:rsid w:val="00B3053E"/>
    <w:rsid w:val="00B30BD0"/>
    <w:rsid w:val="00B317EC"/>
    <w:rsid w:val="00B32ACC"/>
    <w:rsid w:val="00B33560"/>
    <w:rsid w:val="00B33A3D"/>
    <w:rsid w:val="00B34198"/>
    <w:rsid w:val="00B3425F"/>
    <w:rsid w:val="00B3495B"/>
    <w:rsid w:val="00B350F7"/>
    <w:rsid w:val="00B351B6"/>
    <w:rsid w:val="00B35619"/>
    <w:rsid w:val="00B36247"/>
    <w:rsid w:val="00B372F1"/>
    <w:rsid w:val="00B37FF1"/>
    <w:rsid w:val="00B401F3"/>
    <w:rsid w:val="00B4058C"/>
    <w:rsid w:val="00B407D3"/>
    <w:rsid w:val="00B415C7"/>
    <w:rsid w:val="00B415FE"/>
    <w:rsid w:val="00B4177A"/>
    <w:rsid w:val="00B426A8"/>
    <w:rsid w:val="00B426D5"/>
    <w:rsid w:val="00B42ABC"/>
    <w:rsid w:val="00B4373C"/>
    <w:rsid w:val="00B45D36"/>
    <w:rsid w:val="00B463C7"/>
    <w:rsid w:val="00B46497"/>
    <w:rsid w:val="00B466A0"/>
    <w:rsid w:val="00B471AA"/>
    <w:rsid w:val="00B474E4"/>
    <w:rsid w:val="00B47623"/>
    <w:rsid w:val="00B47829"/>
    <w:rsid w:val="00B479EB"/>
    <w:rsid w:val="00B504AA"/>
    <w:rsid w:val="00B50FFF"/>
    <w:rsid w:val="00B5100B"/>
    <w:rsid w:val="00B5131E"/>
    <w:rsid w:val="00B519DE"/>
    <w:rsid w:val="00B51BE9"/>
    <w:rsid w:val="00B51C27"/>
    <w:rsid w:val="00B53AFB"/>
    <w:rsid w:val="00B55720"/>
    <w:rsid w:val="00B55794"/>
    <w:rsid w:val="00B564B2"/>
    <w:rsid w:val="00B566DF"/>
    <w:rsid w:val="00B5678F"/>
    <w:rsid w:val="00B56F7A"/>
    <w:rsid w:val="00B61718"/>
    <w:rsid w:val="00B61815"/>
    <w:rsid w:val="00B620E7"/>
    <w:rsid w:val="00B6306D"/>
    <w:rsid w:val="00B632F2"/>
    <w:rsid w:val="00B639DE"/>
    <w:rsid w:val="00B63D8E"/>
    <w:rsid w:val="00B64B3F"/>
    <w:rsid w:val="00B6526B"/>
    <w:rsid w:val="00B65417"/>
    <w:rsid w:val="00B65FE4"/>
    <w:rsid w:val="00B666B0"/>
    <w:rsid w:val="00B6720E"/>
    <w:rsid w:val="00B7073D"/>
    <w:rsid w:val="00B708E8"/>
    <w:rsid w:val="00B719E7"/>
    <w:rsid w:val="00B72B69"/>
    <w:rsid w:val="00B72C3B"/>
    <w:rsid w:val="00B732D1"/>
    <w:rsid w:val="00B73D6E"/>
    <w:rsid w:val="00B73DD4"/>
    <w:rsid w:val="00B73EF4"/>
    <w:rsid w:val="00B74DAA"/>
    <w:rsid w:val="00B75321"/>
    <w:rsid w:val="00B7549C"/>
    <w:rsid w:val="00B7626F"/>
    <w:rsid w:val="00B7742D"/>
    <w:rsid w:val="00B776E7"/>
    <w:rsid w:val="00B81521"/>
    <w:rsid w:val="00B81B31"/>
    <w:rsid w:val="00B826F8"/>
    <w:rsid w:val="00B82F30"/>
    <w:rsid w:val="00B83693"/>
    <w:rsid w:val="00B83B86"/>
    <w:rsid w:val="00B83E9D"/>
    <w:rsid w:val="00B843A8"/>
    <w:rsid w:val="00B8525E"/>
    <w:rsid w:val="00B85C2A"/>
    <w:rsid w:val="00B85CC6"/>
    <w:rsid w:val="00B85DCC"/>
    <w:rsid w:val="00B86189"/>
    <w:rsid w:val="00B87C66"/>
    <w:rsid w:val="00B87FBC"/>
    <w:rsid w:val="00B904FC"/>
    <w:rsid w:val="00B92228"/>
    <w:rsid w:val="00B92822"/>
    <w:rsid w:val="00B92B24"/>
    <w:rsid w:val="00B93470"/>
    <w:rsid w:val="00B95505"/>
    <w:rsid w:val="00B95D97"/>
    <w:rsid w:val="00B9639F"/>
    <w:rsid w:val="00B96B53"/>
    <w:rsid w:val="00B96C45"/>
    <w:rsid w:val="00B97A3A"/>
    <w:rsid w:val="00BA0BA4"/>
    <w:rsid w:val="00BA1144"/>
    <w:rsid w:val="00BA2574"/>
    <w:rsid w:val="00BA25F4"/>
    <w:rsid w:val="00BA2B57"/>
    <w:rsid w:val="00BA313E"/>
    <w:rsid w:val="00BA3649"/>
    <w:rsid w:val="00BA5415"/>
    <w:rsid w:val="00BA597B"/>
    <w:rsid w:val="00BA59C3"/>
    <w:rsid w:val="00BA6019"/>
    <w:rsid w:val="00BA6473"/>
    <w:rsid w:val="00BA6524"/>
    <w:rsid w:val="00BA660F"/>
    <w:rsid w:val="00BA724E"/>
    <w:rsid w:val="00BA72BC"/>
    <w:rsid w:val="00BA74E8"/>
    <w:rsid w:val="00BA7878"/>
    <w:rsid w:val="00BA7B89"/>
    <w:rsid w:val="00BB0830"/>
    <w:rsid w:val="00BB08A9"/>
    <w:rsid w:val="00BB1A83"/>
    <w:rsid w:val="00BB3B54"/>
    <w:rsid w:val="00BB424D"/>
    <w:rsid w:val="00BB4446"/>
    <w:rsid w:val="00BB50AC"/>
    <w:rsid w:val="00BB5495"/>
    <w:rsid w:val="00BB588B"/>
    <w:rsid w:val="00BB5C88"/>
    <w:rsid w:val="00BB5D77"/>
    <w:rsid w:val="00BB66A9"/>
    <w:rsid w:val="00BB72DF"/>
    <w:rsid w:val="00BC0199"/>
    <w:rsid w:val="00BC051A"/>
    <w:rsid w:val="00BC0FB3"/>
    <w:rsid w:val="00BC1656"/>
    <w:rsid w:val="00BC17D8"/>
    <w:rsid w:val="00BC1B6E"/>
    <w:rsid w:val="00BC1CDB"/>
    <w:rsid w:val="00BC2450"/>
    <w:rsid w:val="00BC2F38"/>
    <w:rsid w:val="00BC3366"/>
    <w:rsid w:val="00BC36C1"/>
    <w:rsid w:val="00BC4AD5"/>
    <w:rsid w:val="00BC4DFA"/>
    <w:rsid w:val="00BC56B4"/>
    <w:rsid w:val="00BC64C2"/>
    <w:rsid w:val="00BC6BBB"/>
    <w:rsid w:val="00BC6D6B"/>
    <w:rsid w:val="00BC6E7F"/>
    <w:rsid w:val="00BC6FC4"/>
    <w:rsid w:val="00BC7B90"/>
    <w:rsid w:val="00BD0146"/>
    <w:rsid w:val="00BD08C1"/>
    <w:rsid w:val="00BD10EC"/>
    <w:rsid w:val="00BD1659"/>
    <w:rsid w:val="00BD1924"/>
    <w:rsid w:val="00BD26C3"/>
    <w:rsid w:val="00BD4933"/>
    <w:rsid w:val="00BD4D12"/>
    <w:rsid w:val="00BD51F6"/>
    <w:rsid w:val="00BD5D0F"/>
    <w:rsid w:val="00BD62AF"/>
    <w:rsid w:val="00BD659E"/>
    <w:rsid w:val="00BD65A5"/>
    <w:rsid w:val="00BD67E5"/>
    <w:rsid w:val="00BD6C56"/>
    <w:rsid w:val="00BD6EC5"/>
    <w:rsid w:val="00BE0308"/>
    <w:rsid w:val="00BE09E3"/>
    <w:rsid w:val="00BE1007"/>
    <w:rsid w:val="00BE2195"/>
    <w:rsid w:val="00BE2698"/>
    <w:rsid w:val="00BE3068"/>
    <w:rsid w:val="00BE38BD"/>
    <w:rsid w:val="00BE453D"/>
    <w:rsid w:val="00BE4761"/>
    <w:rsid w:val="00BE4E2A"/>
    <w:rsid w:val="00BE55AF"/>
    <w:rsid w:val="00BE6B8F"/>
    <w:rsid w:val="00BF03E1"/>
    <w:rsid w:val="00BF0D9F"/>
    <w:rsid w:val="00BF136D"/>
    <w:rsid w:val="00BF1590"/>
    <w:rsid w:val="00BF1AC3"/>
    <w:rsid w:val="00BF1FF6"/>
    <w:rsid w:val="00BF2847"/>
    <w:rsid w:val="00BF3683"/>
    <w:rsid w:val="00BF42A2"/>
    <w:rsid w:val="00BF4989"/>
    <w:rsid w:val="00BF56AB"/>
    <w:rsid w:val="00BF6897"/>
    <w:rsid w:val="00BF7CA3"/>
    <w:rsid w:val="00BF7DD0"/>
    <w:rsid w:val="00C00CD4"/>
    <w:rsid w:val="00C02174"/>
    <w:rsid w:val="00C02FC4"/>
    <w:rsid w:val="00C0436E"/>
    <w:rsid w:val="00C05407"/>
    <w:rsid w:val="00C05EC5"/>
    <w:rsid w:val="00C0635B"/>
    <w:rsid w:val="00C079F7"/>
    <w:rsid w:val="00C1051B"/>
    <w:rsid w:val="00C10A25"/>
    <w:rsid w:val="00C10C9A"/>
    <w:rsid w:val="00C11484"/>
    <w:rsid w:val="00C11D07"/>
    <w:rsid w:val="00C12BE8"/>
    <w:rsid w:val="00C134E1"/>
    <w:rsid w:val="00C144DA"/>
    <w:rsid w:val="00C146CE"/>
    <w:rsid w:val="00C156B9"/>
    <w:rsid w:val="00C158AE"/>
    <w:rsid w:val="00C16821"/>
    <w:rsid w:val="00C16FAB"/>
    <w:rsid w:val="00C17A82"/>
    <w:rsid w:val="00C17AD5"/>
    <w:rsid w:val="00C20D8F"/>
    <w:rsid w:val="00C22AE7"/>
    <w:rsid w:val="00C22E75"/>
    <w:rsid w:val="00C23370"/>
    <w:rsid w:val="00C23CA4"/>
    <w:rsid w:val="00C23E80"/>
    <w:rsid w:val="00C243AF"/>
    <w:rsid w:val="00C24CE8"/>
    <w:rsid w:val="00C24D4A"/>
    <w:rsid w:val="00C257ED"/>
    <w:rsid w:val="00C25A95"/>
    <w:rsid w:val="00C25BAF"/>
    <w:rsid w:val="00C26A16"/>
    <w:rsid w:val="00C273B3"/>
    <w:rsid w:val="00C27766"/>
    <w:rsid w:val="00C30734"/>
    <w:rsid w:val="00C3088B"/>
    <w:rsid w:val="00C309D8"/>
    <w:rsid w:val="00C3171F"/>
    <w:rsid w:val="00C31E52"/>
    <w:rsid w:val="00C322E1"/>
    <w:rsid w:val="00C327A2"/>
    <w:rsid w:val="00C3310A"/>
    <w:rsid w:val="00C33230"/>
    <w:rsid w:val="00C342A3"/>
    <w:rsid w:val="00C354AC"/>
    <w:rsid w:val="00C354E9"/>
    <w:rsid w:val="00C35A11"/>
    <w:rsid w:val="00C36253"/>
    <w:rsid w:val="00C36910"/>
    <w:rsid w:val="00C3736A"/>
    <w:rsid w:val="00C37E5C"/>
    <w:rsid w:val="00C37ED6"/>
    <w:rsid w:val="00C40318"/>
    <w:rsid w:val="00C4066A"/>
    <w:rsid w:val="00C41090"/>
    <w:rsid w:val="00C410D1"/>
    <w:rsid w:val="00C41A4D"/>
    <w:rsid w:val="00C41C1E"/>
    <w:rsid w:val="00C41D69"/>
    <w:rsid w:val="00C4246A"/>
    <w:rsid w:val="00C42733"/>
    <w:rsid w:val="00C430F4"/>
    <w:rsid w:val="00C43218"/>
    <w:rsid w:val="00C44DFD"/>
    <w:rsid w:val="00C46B80"/>
    <w:rsid w:val="00C50282"/>
    <w:rsid w:val="00C50310"/>
    <w:rsid w:val="00C508E7"/>
    <w:rsid w:val="00C5136F"/>
    <w:rsid w:val="00C51525"/>
    <w:rsid w:val="00C517D2"/>
    <w:rsid w:val="00C51AB3"/>
    <w:rsid w:val="00C5365E"/>
    <w:rsid w:val="00C539D5"/>
    <w:rsid w:val="00C53DD8"/>
    <w:rsid w:val="00C53E5C"/>
    <w:rsid w:val="00C5456A"/>
    <w:rsid w:val="00C549C6"/>
    <w:rsid w:val="00C5592D"/>
    <w:rsid w:val="00C56B4D"/>
    <w:rsid w:val="00C5764B"/>
    <w:rsid w:val="00C57F0C"/>
    <w:rsid w:val="00C60A5E"/>
    <w:rsid w:val="00C60DA9"/>
    <w:rsid w:val="00C6101E"/>
    <w:rsid w:val="00C6218C"/>
    <w:rsid w:val="00C64490"/>
    <w:rsid w:val="00C646B6"/>
    <w:rsid w:val="00C64A92"/>
    <w:rsid w:val="00C64E2C"/>
    <w:rsid w:val="00C64E91"/>
    <w:rsid w:val="00C661E9"/>
    <w:rsid w:val="00C66ABC"/>
    <w:rsid w:val="00C6778A"/>
    <w:rsid w:val="00C6788D"/>
    <w:rsid w:val="00C67D6E"/>
    <w:rsid w:val="00C7035F"/>
    <w:rsid w:val="00C70DD5"/>
    <w:rsid w:val="00C7143D"/>
    <w:rsid w:val="00C7162F"/>
    <w:rsid w:val="00C71F29"/>
    <w:rsid w:val="00C729AE"/>
    <w:rsid w:val="00C730BA"/>
    <w:rsid w:val="00C735F4"/>
    <w:rsid w:val="00C73D73"/>
    <w:rsid w:val="00C7411A"/>
    <w:rsid w:val="00C741CD"/>
    <w:rsid w:val="00C7420A"/>
    <w:rsid w:val="00C7573D"/>
    <w:rsid w:val="00C75C77"/>
    <w:rsid w:val="00C75E58"/>
    <w:rsid w:val="00C76788"/>
    <w:rsid w:val="00C76822"/>
    <w:rsid w:val="00C772DB"/>
    <w:rsid w:val="00C7730A"/>
    <w:rsid w:val="00C80932"/>
    <w:rsid w:val="00C80EA6"/>
    <w:rsid w:val="00C8108D"/>
    <w:rsid w:val="00C814C5"/>
    <w:rsid w:val="00C82D9C"/>
    <w:rsid w:val="00C82DAF"/>
    <w:rsid w:val="00C84A19"/>
    <w:rsid w:val="00C85BD0"/>
    <w:rsid w:val="00C85D80"/>
    <w:rsid w:val="00C86E6C"/>
    <w:rsid w:val="00C8732D"/>
    <w:rsid w:val="00C87894"/>
    <w:rsid w:val="00C90BCA"/>
    <w:rsid w:val="00C91727"/>
    <w:rsid w:val="00C918FD"/>
    <w:rsid w:val="00C91DA3"/>
    <w:rsid w:val="00C92D2C"/>
    <w:rsid w:val="00C941DA"/>
    <w:rsid w:val="00C94564"/>
    <w:rsid w:val="00C94F21"/>
    <w:rsid w:val="00C968CA"/>
    <w:rsid w:val="00C96CFA"/>
    <w:rsid w:val="00C970FA"/>
    <w:rsid w:val="00C97699"/>
    <w:rsid w:val="00C97E62"/>
    <w:rsid w:val="00CA043A"/>
    <w:rsid w:val="00CA043B"/>
    <w:rsid w:val="00CA0553"/>
    <w:rsid w:val="00CA09FB"/>
    <w:rsid w:val="00CA0BC0"/>
    <w:rsid w:val="00CA136A"/>
    <w:rsid w:val="00CA1FAC"/>
    <w:rsid w:val="00CA2042"/>
    <w:rsid w:val="00CA2105"/>
    <w:rsid w:val="00CA2370"/>
    <w:rsid w:val="00CA2391"/>
    <w:rsid w:val="00CA2914"/>
    <w:rsid w:val="00CA2D6A"/>
    <w:rsid w:val="00CA3B22"/>
    <w:rsid w:val="00CA3F01"/>
    <w:rsid w:val="00CA4652"/>
    <w:rsid w:val="00CA4E66"/>
    <w:rsid w:val="00CA4F1E"/>
    <w:rsid w:val="00CA5DE6"/>
    <w:rsid w:val="00CA7362"/>
    <w:rsid w:val="00CA780F"/>
    <w:rsid w:val="00CB0A0B"/>
    <w:rsid w:val="00CB0BAE"/>
    <w:rsid w:val="00CB0BDE"/>
    <w:rsid w:val="00CB1AFB"/>
    <w:rsid w:val="00CB1B9E"/>
    <w:rsid w:val="00CB287A"/>
    <w:rsid w:val="00CB2E4A"/>
    <w:rsid w:val="00CB317D"/>
    <w:rsid w:val="00CB4568"/>
    <w:rsid w:val="00CB48AA"/>
    <w:rsid w:val="00CB4A5E"/>
    <w:rsid w:val="00CB5634"/>
    <w:rsid w:val="00CB5B88"/>
    <w:rsid w:val="00CB648F"/>
    <w:rsid w:val="00CB7124"/>
    <w:rsid w:val="00CB719B"/>
    <w:rsid w:val="00CC02D3"/>
    <w:rsid w:val="00CC07FE"/>
    <w:rsid w:val="00CC091C"/>
    <w:rsid w:val="00CC141E"/>
    <w:rsid w:val="00CC1FBE"/>
    <w:rsid w:val="00CC2233"/>
    <w:rsid w:val="00CC241E"/>
    <w:rsid w:val="00CC2611"/>
    <w:rsid w:val="00CC2C75"/>
    <w:rsid w:val="00CC300B"/>
    <w:rsid w:val="00CC3DE1"/>
    <w:rsid w:val="00CC4131"/>
    <w:rsid w:val="00CC4ECB"/>
    <w:rsid w:val="00CC704D"/>
    <w:rsid w:val="00CD088F"/>
    <w:rsid w:val="00CD166E"/>
    <w:rsid w:val="00CD356F"/>
    <w:rsid w:val="00CD3627"/>
    <w:rsid w:val="00CD37F6"/>
    <w:rsid w:val="00CD4B3A"/>
    <w:rsid w:val="00CD57A2"/>
    <w:rsid w:val="00CD5C5E"/>
    <w:rsid w:val="00CD60B4"/>
    <w:rsid w:val="00CD664B"/>
    <w:rsid w:val="00CD6F4F"/>
    <w:rsid w:val="00CE0829"/>
    <w:rsid w:val="00CE0858"/>
    <w:rsid w:val="00CE09C9"/>
    <w:rsid w:val="00CE140B"/>
    <w:rsid w:val="00CE15FA"/>
    <w:rsid w:val="00CE1BA7"/>
    <w:rsid w:val="00CE1D45"/>
    <w:rsid w:val="00CE2136"/>
    <w:rsid w:val="00CE2517"/>
    <w:rsid w:val="00CE47C8"/>
    <w:rsid w:val="00CE494E"/>
    <w:rsid w:val="00CE521F"/>
    <w:rsid w:val="00CE56D5"/>
    <w:rsid w:val="00CE5725"/>
    <w:rsid w:val="00CE7308"/>
    <w:rsid w:val="00CF0008"/>
    <w:rsid w:val="00CF019D"/>
    <w:rsid w:val="00CF0C0D"/>
    <w:rsid w:val="00CF0F32"/>
    <w:rsid w:val="00CF1C63"/>
    <w:rsid w:val="00CF2BC7"/>
    <w:rsid w:val="00CF36BC"/>
    <w:rsid w:val="00CF3803"/>
    <w:rsid w:val="00CF38BC"/>
    <w:rsid w:val="00CF4559"/>
    <w:rsid w:val="00CF5069"/>
    <w:rsid w:val="00CF7293"/>
    <w:rsid w:val="00CF7448"/>
    <w:rsid w:val="00CF7676"/>
    <w:rsid w:val="00D0007E"/>
    <w:rsid w:val="00D000BC"/>
    <w:rsid w:val="00D006D8"/>
    <w:rsid w:val="00D024B2"/>
    <w:rsid w:val="00D024B6"/>
    <w:rsid w:val="00D03566"/>
    <w:rsid w:val="00D03C6B"/>
    <w:rsid w:val="00D040BF"/>
    <w:rsid w:val="00D040F5"/>
    <w:rsid w:val="00D0433C"/>
    <w:rsid w:val="00D04EA9"/>
    <w:rsid w:val="00D0532F"/>
    <w:rsid w:val="00D05548"/>
    <w:rsid w:val="00D05618"/>
    <w:rsid w:val="00D05830"/>
    <w:rsid w:val="00D05AEA"/>
    <w:rsid w:val="00D0652A"/>
    <w:rsid w:val="00D068CE"/>
    <w:rsid w:val="00D10837"/>
    <w:rsid w:val="00D11B44"/>
    <w:rsid w:val="00D122CE"/>
    <w:rsid w:val="00D12531"/>
    <w:rsid w:val="00D12F00"/>
    <w:rsid w:val="00D132B9"/>
    <w:rsid w:val="00D13858"/>
    <w:rsid w:val="00D154BE"/>
    <w:rsid w:val="00D15FE0"/>
    <w:rsid w:val="00D16594"/>
    <w:rsid w:val="00D16B26"/>
    <w:rsid w:val="00D16E9A"/>
    <w:rsid w:val="00D16EA0"/>
    <w:rsid w:val="00D17707"/>
    <w:rsid w:val="00D22577"/>
    <w:rsid w:val="00D22C65"/>
    <w:rsid w:val="00D22E87"/>
    <w:rsid w:val="00D2320D"/>
    <w:rsid w:val="00D23411"/>
    <w:rsid w:val="00D235A1"/>
    <w:rsid w:val="00D23769"/>
    <w:rsid w:val="00D237AD"/>
    <w:rsid w:val="00D23CA4"/>
    <w:rsid w:val="00D23CC6"/>
    <w:rsid w:val="00D2420E"/>
    <w:rsid w:val="00D24DA7"/>
    <w:rsid w:val="00D24EE7"/>
    <w:rsid w:val="00D25024"/>
    <w:rsid w:val="00D2528A"/>
    <w:rsid w:val="00D25742"/>
    <w:rsid w:val="00D25AA0"/>
    <w:rsid w:val="00D26275"/>
    <w:rsid w:val="00D2674D"/>
    <w:rsid w:val="00D26A8A"/>
    <w:rsid w:val="00D26BA8"/>
    <w:rsid w:val="00D2752E"/>
    <w:rsid w:val="00D2786A"/>
    <w:rsid w:val="00D27E58"/>
    <w:rsid w:val="00D30214"/>
    <w:rsid w:val="00D3035F"/>
    <w:rsid w:val="00D308B1"/>
    <w:rsid w:val="00D30E93"/>
    <w:rsid w:val="00D3104D"/>
    <w:rsid w:val="00D311F6"/>
    <w:rsid w:val="00D31E3D"/>
    <w:rsid w:val="00D32685"/>
    <w:rsid w:val="00D3288C"/>
    <w:rsid w:val="00D33493"/>
    <w:rsid w:val="00D33599"/>
    <w:rsid w:val="00D335AF"/>
    <w:rsid w:val="00D351FF"/>
    <w:rsid w:val="00D35388"/>
    <w:rsid w:val="00D36DE6"/>
    <w:rsid w:val="00D37751"/>
    <w:rsid w:val="00D37BFE"/>
    <w:rsid w:val="00D40D0A"/>
    <w:rsid w:val="00D416F1"/>
    <w:rsid w:val="00D41A04"/>
    <w:rsid w:val="00D41EF7"/>
    <w:rsid w:val="00D422A3"/>
    <w:rsid w:val="00D430CF"/>
    <w:rsid w:val="00D43330"/>
    <w:rsid w:val="00D433BC"/>
    <w:rsid w:val="00D43FB7"/>
    <w:rsid w:val="00D44447"/>
    <w:rsid w:val="00D44868"/>
    <w:rsid w:val="00D45267"/>
    <w:rsid w:val="00D4609D"/>
    <w:rsid w:val="00D46A8B"/>
    <w:rsid w:val="00D47776"/>
    <w:rsid w:val="00D50ED2"/>
    <w:rsid w:val="00D52163"/>
    <w:rsid w:val="00D526A8"/>
    <w:rsid w:val="00D52859"/>
    <w:rsid w:val="00D53077"/>
    <w:rsid w:val="00D5344C"/>
    <w:rsid w:val="00D54570"/>
    <w:rsid w:val="00D54C2B"/>
    <w:rsid w:val="00D55291"/>
    <w:rsid w:val="00D559CC"/>
    <w:rsid w:val="00D55A3A"/>
    <w:rsid w:val="00D55BDD"/>
    <w:rsid w:val="00D5648F"/>
    <w:rsid w:val="00D5649F"/>
    <w:rsid w:val="00D56785"/>
    <w:rsid w:val="00D56A39"/>
    <w:rsid w:val="00D56D8B"/>
    <w:rsid w:val="00D60712"/>
    <w:rsid w:val="00D625E5"/>
    <w:rsid w:val="00D62D1E"/>
    <w:rsid w:val="00D62F40"/>
    <w:rsid w:val="00D64938"/>
    <w:rsid w:val="00D64EDD"/>
    <w:rsid w:val="00D65F95"/>
    <w:rsid w:val="00D6631E"/>
    <w:rsid w:val="00D66569"/>
    <w:rsid w:val="00D67DB1"/>
    <w:rsid w:val="00D67FFC"/>
    <w:rsid w:val="00D7093F"/>
    <w:rsid w:val="00D725F2"/>
    <w:rsid w:val="00D72B31"/>
    <w:rsid w:val="00D74765"/>
    <w:rsid w:val="00D756E1"/>
    <w:rsid w:val="00D766AF"/>
    <w:rsid w:val="00D76785"/>
    <w:rsid w:val="00D800B2"/>
    <w:rsid w:val="00D81519"/>
    <w:rsid w:val="00D8227F"/>
    <w:rsid w:val="00D82532"/>
    <w:rsid w:val="00D82E86"/>
    <w:rsid w:val="00D8397B"/>
    <w:rsid w:val="00D83B80"/>
    <w:rsid w:val="00D85090"/>
    <w:rsid w:val="00D852A9"/>
    <w:rsid w:val="00D864A0"/>
    <w:rsid w:val="00D87E6F"/>
    <w:rsid w:val="00D87F9F"/>
    <w:rsid w:val="00D90C73"/>
    <w:rsid w:val="00D91BB6"/>
    <w:rsid w:val="00D91E7D"/>
    <w:rsid w:val="00D91F03"/>
    <w:rsid w:val="00D92562"/>
    <w:rsid w:val="00D928F8"/>
    <w:rsid w:val="00D92B2D"/>
    <w:rsid w:val="00D92C9E"/>
    <w:rsid w:val="00D92CAF"/>
    <w:rsid w:val="00D92D19"/>
    <w:rsid w:val="00D93A95"/>
    <w:rsid w:val="00D93E56"/>
    <w:rsid w:val="00D944E5"/>
    <w:rsid w:val="00D95FA7"/>
    <w:rsid w:val="00D966C4"/>
    <w:rsid w:val="00D97517"/>
    <w:rsid w:val="00D97D9C"/>
    <w:rsid w:val="00DA0255"/>
    <w:rsid w:val="00DA1181"/>
    <w:rsid w:val="00DA12AA"/>
    <w:rsid w:val="00DA12D9"/>
    <w:rsid w:val="00DA14FA"/>
    <w:rsid w:val="00DA1E87"/>
    <w:rsid w:val="00DA2346"/>
    <w:rsid w:val="00DA3155"/>
    <w:rsid w:val="00DA3BA4"/>
    <w:rsid w:val="00DA4A7A"/>
    <w:rsid w:val="00DA5FEC"/>
    <w:rsid w:val="00DA6889"/>
    <w:rsid w:val="00DA6951"/>
    <w:rsid w:val="00DA6B91"/>
    <w:rsid w:val="00DA7454"/>
    <w:rsid w:val="00DA7733"/>
    <w:rsid w:val="00DA7B4B"/>
    <w:rsid w:val="00DA7DD9"/>
    <w:rsid w:val="00DB0AA0"/>
    <w:rsid w:val="00DB11E4"/>
    <w:rsid w:val="00DB14CB"/>
    <w:rsid w:val="00DB1634"/>
    <w:rsid w:val="00DB1A0A"/>
    <w:rsid w:val="00DB285A"/>
    <w:rsid w:val="00DB31D0"/>
    <w:rsid w:val="00DB342A"/>
    <w:rsid w:val="00DB398E"/>
    <w:rsid w:val="00DB3A5C"/>
    <w:rsid w:val="00DB41C2"/>
    <w:rsid w:val="00DB4704"/>
    <w:rsid w:val="00DB4827"/>
    <w:rsid w:val="00DB4DE1"/>
    <w:rsid w:val="00DB5D8A"/>
    <w:rsid w:val="00DB65C2"/>
    <w:rsid w:val="00DB6E21"/>
    <w:rsid w:val="00DB6FB4"/>
    <w:rsid w:val="00DB6FD0"/>
    <w:rsid w:val="00DB7960"/>
    <w:rsid w:val="00DB7E51"/>
    <w:rsid w:val="00DB7FD0"/>
    <w:rsid w:val="00DC0D64"/>
    <w:rsid w:val="00DC0D89"/>
    <w:rsid w:val="00DC10B2"/>
    <w:rsid w:val="00DC114C"/>
    <w:rsid w:val="00DC2BA0"/>
    <w:rsid w:val="00DC2CCB"/>
    <w:rsid w:val="00DC36CC"/>
    <w:rsid w:val="00DC3AE1"/>
    <w:rsid w:val="00DC3B37"/>
    <w:rsid w:val="00DC3BAE"/>
    <w:rsid w:val="00DC4021"/>
    <w:rsid w:val="00DC444E"/>
    <w:rsid w:val="00DC4831"/>
    <w:rsid w:val="00DC48D0"/>
    <w:rsid w:val="00DC4E47"/>
    <w:rsid w:val="00DC5216"/>
    <w:rsid w:val="00DC556F"/>
    <w:rsid w:val="00DC5ED6"/>
    <w:rsid w:val="00DC6C57"/>
    <w:rsid w:val="00DC6D3F"/>
    <w:rsid w:val="00DC6FE7"/>
    <w:rsid w:val="00DC7110"/>
    <w:rsid w:val="00DC7EA2"/>
    <w:rsid w:val="00DD0DC4"/>
    <w:rsid w:val="00DD1A19"/>
    <w:rsid w:val="00DD1EEA"/>
    <w:rsid w:val="00DD2235"/>
    <w:rsid w:val="00DD26FA"/>
    <w:rsid w:val="00DD4BA1"/>
    <w:rsid w:val="00DD4D28"/>
    <w:rsid w:val="00DD697C"/>
    <w:rsid w:val="00DD76B9"/>
    <w:rsid w:val="00DD7891"/>
    <w:rsid w:val="00DD7FC7"/>
    <w:rsid w:val="00DE02C4"/>
    <w:rsid w:val="00DE1045"/>
    <w:rsid w:val="00DE2F51"/>
    <w:rsid w:val="00DE364D"/>
    <w:rsid w:val="00DE4029"/>
    <w:rsid w:val="00DE457A"/>
    <w:rsid w:val="00DE4735"/>
    <w:rsid w:val="00DE4AE0"/>
    <w:rsid w:val="00DE5E6B"/>
    <w:rsid w:val="00DE5F01"/>
    <w:rsid w:val="00DE5F92"/>
    <w:rsid w:val="00DE6A4A"/>
    <w:rsid w:val="00DE6DAC"/>
    <w:rsid w:val="00DE6EC4"/>
    <w:rsid w:val="00DE6FE1"/>
    <w:rsid w:val="00DE75D7"/>
    <w:rsid w:val="00DE792A"/>
    <w:rsid w:val="00DF05FF"/>
    <w:rsid w:val="00DF08EF"/>
    <w:rsid w:val="00DF0B4A"/>
    <w:rsid w:val="00DF0E19"/>
    <w:rsid w:val="00DF1F8C"/>
    <w:rsid w:val="00DF2324"/>
    <w:rsid w:val="00DF26B4"/>
    <w:rsid w:val="00DF3B0B"/>
    <w:rsid w:val="00DF4C7C"/>
    <w:rsid w:val="00DF5618"/>
    <w:rsid w:val="00DF628C"/>
    <w:rsid w:val="00DF689C"/>
    <w:rsid w:val="00DF7F82"/>
    <w:rsid w:val="00E00386"/>
    <w:rsid w:val="00E0055D"/>
    <w:rsid w:val="00E00641"/>
    <w:rsid w:val="00E01191"/>
    <w:rsid w:val="00E01BF8"/>
    <w:rsid w:val="00E02D34"/>
    <w:rsid w:val="00E050F5"/>
    <w:rsid w:val="00E0579C"/>
    <w:rsid w:val="00E05824"/>
    <w:rsid w:val="00E0601A"/>
    <w:rsid w:val="00E074FA"/>
    <w:rsid w:val="00E074FF"/>
    <w:rsid w:val="00E10C2A"/>
    <w:rsid w:val="00E10E01"/>
    <w:rsid w:val="00E10F80"/>
    <w:rsid w:val="00E11182"/>
    <w:rsid w:val="00E11A18"/>
    <w:rsid w:val="00E11D86"/>
    <w:rsid w:val="00E11D99"/>
    <w:rsid w:val="00E1204D"/>
    <w:rsid w:val="00E12A0C"/>
    <w:rsid w:val="00E132BD"/>
    <w:rsid w:val="00E13BEC"/>
    <w:rsid w:val="00E15828"/>
    <w:rsid w:val="00E15D9F"/>
    <w:rsid w:val="00E171BD"/>
    <w:rsid w:val="00E17227"/>
    <w:rsid w:val="00E17E31"/>
    <w:rsid w:val="00E201C7"/>
    <w:rsid w:val="00E2065A"/>
    <w:rsid w:val="00E20800"/>
    <w:rsid w:val="00E20EF2"/>
    <w:rsid w:val="00E210EF"/>
    <w:rsid w:val="00E21212"/>
    <w:rsid w:val="00E229FA"/>
    <w:rsid w:val="00E23D7C"/>
    <w:rsid w:val="00E248DB"/>
    <w:rsid w:val="00E2494C"/>
    <w:rsid w:val="00E2575C"/>
    <w:rsid w:val="00E25ABC"/>
    <w:rsid w:val="00E25ACC"/>
    <w:rsid w:val="00E25CBE"/>
    <w:rsid w:val="00E27D39"/>
    <w:rsid w:val="00E300DB"/>
    <w:rsid w:val="00E3061D"/>
    <w:rsid w:val="00E30B7E"/>
    <w:rsid w:val="00E31729"/>
    <w:rsid w:val="00E318C5"/>
    <w:rsid w:val="00E320A7"/>
    <w:rsid w:val="00E3317C"/>
    <w:rsid w:val="00E33388"/>
    <w:rsid w:val="00E335C2"/>
    <w:rsid w:val="00E33682"/>
    <w:rsid w:val="00E3376B"/>
    <w:rsid w:val="00E342D7"/>
    <w:rsid w:val="00E343D9"/>
    <w:rsid w:val="00E35D43"/>
    <w:rsid w:val="00E363E8"/>
    <w:rsid w:val="00E36734"/>
    <w:rsid w:val="00E36900"/>
    <w:rsid w:val="00E3798B"/>
    <w:rsid w:val="00E37C58"/>
    <w:rsid w:val="00E37ED3"/>
    <w:rsid w:val="00E406DB"/>
    <w:rsid w:val="00E4081C"/>
    <w:rsid w:val="00E40A44"/>
    <w:rsid w:val="00E42152"/>
    <w:rsid w:val="00E427D7"/>
    <w:rsid w:val="00E42CA4"/>
    <w:rsid w:val="00E42DE8"/>
    <w:rsid w:val="00E432EB"/>
    <w:rsid w:val="00E43887"/>
    <w:rsid w:val="00E44B6A"/>
    <w:rsid w:val="00E45070"/>
    <w:rsid w:val="00E456A4"/>
    <w:rsid w:val="00E45901"/>
    <w:rsid w:val="00E45FB9"/>
    <w:rsid w:val="00E45FE8"/>
    <w:rsid w:val="00E46540"/>
    <w:rsid w:val="00E465EB"/>
    <w:rsid w:val="00E46758"/>
    <w:rsid w:val="00E47144"/>
    <w:rsid w:val="00E505C2"/>
    <w:rsid w:val="00E5077F"/>
    <w:rsid w:val="00E50A4A"/>
    <w:rsid w:val="00E50C8B"/>
    <w:rsid w:val="00E50DBB"/>
    <w:rsid w:val="00E51122"/>
    <w:rsid w:val="00E52043"/>
    <w:rsid w:val="00E5254A"/>
    <w:rsid w:val="00E52F7D"/>
    <w:rsid w:val="00E530F2"/>
    <w:rsid w:val="00E5321F"/>
    <w:rsid w:val="00E5351D"/>
    <w:rsid w:val="00E542F2"/>
    <w:rsid w:val="00E5430E"/>
    <w:rsid w:val="00E5444E"/>
    <w:rsid w:val="00E54AA8"/>
    <w:rsid w:val="00E54B7C"/>
    <w:rsid w:val="00E54C9B"/>
    <w:rsid w:val="00E54ED5"/>
    <w:rsid w:val="00E55026"/>
    <w:rsid w:val="00E552A6"/>
    <w:rsid w:val="00E55AEC"/>
    <w:rsid w:val="00E55E1F"/>
    <w:rsid w:val="00E55E30"/>
    <w:rsid w:val="00E56CCC"/>
    <w:rsid w:val="00E56DF0"/>
    <w:rsid w:val="00E606DC"/>
    <w:rsid w:val="00E607E8"/>
    <w:rsid w:val="00E6080E"/>
    <w:rsid w:val="00E62296"/>
    <w:rsid w:val="00E6240C"/>
    <w:rsid w:val="00E626D8"/>
    <w:rsid w:val="00E62D38"/>
    <w:rsid w:val="00E62F96"/>
    <w:rsid w:val="00E63158"/>
    <w:rsid w:val="00E63308"/>
    <w:rsid w:val="00E63C46"/>
    <w:rsid w:val="00E64D56"/>
    <w:rsid w:val="00E65190"/>
    <w:rsid w:val="00E66971"/>
    <w:rsid w:val="00E66C4D"/>
    <w:rsid w:val="00E66ED5"/>
    <w:rsid w:val="00E6712E"/>
    <w:rsid w:val="00E67F93"/>
    <w:rsid w:val="00E70564"/>
    <w:rsid w:val="00E72268"/>
    <w:rsid w:val="00E7248C"/>
    <w:rsid w:val="00E72528"/>
    <w:rsid w:val="00E7470A"/>
    <w:rsid w:val="00E74797"/>
    <w:rsid w:val="00E74C66"/>
    <w:rsid w:val="00E755D9"/>
    <w:rsid w:val="00E7583C"/>
    <w:rsid w:val="00E75B20"/>
    <w:rsid w:val="00E77766"/>
    <w:rsid w:val="00E777C7"/>
    <w:rsid w:val="00E77ABD"/>
    <w:rsid w:val="00E818C9"/>
    <w:rsid w:val="00E81B80"/>
    <w:rsid w:val="00E82592"/>
    <w:rsid w:val="00E838D8"/>
    <w:rsid w:val="00E84398"/>
    <w:rsid w:val="00E845DA"/>
    <w:rsid w:val="00E8487B"/>
    <w:rsid w:val="00E8562B"/>
    <w:rsid w:val="00E8584E"/>
    <w:rsid w:val="00E8672D"/>
    <w:rsid w:val="00E87A99"/>
    <w:rsid w:val="00E9016F"/>
    <w:rsid w:val="00E90294"/>
    <w:rsid w:val="00E903B3"/>
    <w:rsid w:val="00E90431"/>
    <w:rsid w:val="00E91637"/>
    <w:rsid w:val="00E91C9D"/>
    <w:rsid w:val="00E91CBE"/>
    <w:rsid w:val="00E91CDE"/>
    <w:rsid w:val="00E91FAB"/>
    <w:rsid w:val="00E92D12"/>
    <w:rsid w:val="00E92D2F"/>
    <w:rsid w:val="00E92DBF"/>
    <w:rsid w:val="00E938EE"/>
    <w:rsid w:val="00E94464"/>
    <w:rsid w:val="00E94B18"/>
    <w:rsid w:val="00E94BA1"/>
    <w:rsid w:val="00E9501E"/>
    <w:rsid w:val="00E95C4B"/>
    <w:rsid w:val="00E97321"/>
    <w:rsid w:val="00E97408"/>
    <w:rsid w:val="00EA0144"/>
    <w:rsid w:val="00EA05B4"/>
    <w:rsid w:val="00EA0959"/>
    <w:rsid w:val="00EA1A62"/>
    <w:rsid w:val="00EA1D33"/>
    <w:rsid w:val="00EA46FB"/>
    <w:rsid w:val="00EA5248"/>
    <w:rsid w:val="00EA5D1B"/>
    <w:rsid w:val="00EA7589"/>
    <w:rsid w:val="00EA780C"/>
    <w:rsid w:val="00EA7AF6"/>
    <w:rsid w:val="00EA7AFC"/>
    <w:rsid w:val="00EB0715"/>
    <w:rsid w:val="00EB225C"/>
    <w:rsid w:val="00EB27D5"/>
    <w:rsid w:val="00EB2C0C"/>
    <w:rsid w:val="00EB39F5"/>
    <w:rsid w:val="00EB3CB0"/>
    <w:rsid w:val="00EB4042"/>
    <w:rsid w:val="00EB43D4"/>
    <w:rsid w:val="00EB4A95"/>
    <w:rsid w:val="00EB4E49"/>
    <w:rsid w:val="00EB5081"/>
    <w:rsid w:val="00EB6DCF"/>
    <w:rsid w:val="00EB6F9E"/>
    <w:rsid w:val="00EB74B0"/>
    <w:rsid w:val="00EB7905"/>
    <w:rsid w:val="00EC02ED"/>
    <w:rsid w:val="00EC03DA"/>
    <w:rsid w:val="00EC1005"/>
    <w:rsid w:val="00EC1062"/>
    <w:rsid w:val="00EC179A"/>
    <w:rsid w:val="00EC1CBC"/>
    <w:rsid w:val="00EC29C4"/>
    <w:rsid w:val="00EC3435"/>
    <w:rsid w:val="00EC3FCA"/>
    <w:rsid w:val="00EC45D4"/>
    <w:rsid w:val="00EC5629"/>
    <w:rsid w:val="00EC6586"/>
    <w:rsid w:val="00EC7499"/>
    <w:rsid w:val="00ED0667"/>
    <w:rsid w:val="00ED0DBA"/>
    <w:rsid w:val="00ED1997"/>
    <w:rsid w:val="00ED1B7D"/>
    <w:rsid w:val="00ED1E8E"/>
    <w:rsid w:val="00ED2864"/>
    <w:rsid w:val="00ED2923"/>
    <w:rsid w:val="00ED2D90"/>
    <w:rsid w:val="00ED313C"/>
    <w:rsid w:val="00ED4699"/>
    <w:rsid w:val="00ED5D49"/>
    <w:rsid w:val="00ED6151"/>
    <w:rsid w:val="00ED6769"/>
    <w:rsid w:val="00EE09B8"/>
    <w:rsid w:val="00EE0DD3"/>
    <w:rsid w:val="00EE17E6"/>
    <w:rsid w:val="00EE2064"/>
    <w:rsid w:val="00EE24D9"/>
    <w:rsid w:val="00EE2586"/>
    <w:rsid w:val="00EE2645"/>
    <w:rsid w:val="00EE2CB5"/>
    <w:rsid w:val="00EE2DCF"/>
    <w:rsid w:val="00EE4593"/>
    <w:rsid w:val="00EE52C9"/>
    <w:rsid w:val="00EE5982"/>
    <w:rsid w:val="00EE5DE2"/>
    <w:rsid w:val="00EE5FAB"/>
    <w:rsid w:val="00EE708E"/>
    <w:rsid w:val="00EF0270"/>
    <w:rsid w:val="00EF0C59"/>
    <w:rsid w:val="00EF0E5A"/>
    <w:rsid w:val="00EF1AEB"/>
    <w:rsid w:val="00EF1F39"/>
    <w:rsid w:val="00EF26F1"/>
    <w:rsid w:val="00EF2720"/>
    <w:rsid w:val="00EF34C9"/>
    <w:rsid w:val="00EF3817"/>
    <w:rsid w:val="00EF39D0"/>
    <w:rsid w:val="00EF4580"/>
    <w:rsid w:val="00EF4BF1"/>
    <w:rsid w:val="00EF4C19"/>
    <w:rsid w:val="00EF515A"/>
    <w:rsid w:val="00EF64AF"/>
    <w:rsid w:val="00EF6B97"/>
    <w:rsid w:val="00EF714A"/>
    <w:rsid w:val="00EF7545"/>
    <w:rsid w:val="00EF7982"/>
    <w:rsid w:val="00F008DA"/>
    <w:rsid w:val="00F01263"/>
    <w:rsid w:val="00F01676"/>
    <w:rsid w:val="00F01FAF"/>
    <w:rsid w:val="00F02096"/>
    <w:rsid w:val="00F022FE"/>
    <w:rsid w:val="00F027F1"/>
    <w:rsid w:val="00F04C1C"/>
    <w:rsid w:val="00F04EBC"/>
    <w:rsid w:val="00F054FE"/>
    <w:rsid w:val="00F05FF5"/>
    <w:rsid w:val="00F066C8"/>
    <w:rsid w:val="00F068C9"/>
    <w:rsid w:val="00F06995"/>
    <w:rsid w:val="00F07C5D"/>
    <w:rsid w:val="00F105A2"/>
    <w:rsid w:val="00F113B2"/>
    <w:rsid w:val="00F1203E"/>
    <w:rsid w:val="00F1248B"/>
    <w:rsid w:val="00F13EBE"/>
    <w:rsid w:val="00F13ED7"/>
    <w:rsid w:val="00F15DEF"/>
    <w:rsid w:val="00F17602"/>
    <w:rsid w:val="00F17795"/>
    <w:rsid w:val="00F2206A"/>
    <w:rsid w:val="00F221CA"/>
    <w:rsid w:val="00F2379F"/>
    <w:rsid w:val="00F2403B"/>
    <w:rsid w:val="00F25C4B"/>
    <w:rsid w:val="00F26480"/>
    <w:rsid w:val="00F27392"/>
    <w:rsid w:val="00F2739D"/>
    <w:rsid w:val="00F27D1A"/>
    <w:rsid w:val="00F31097"/>
    <w:rsid w:val="00F31DDE"/>
    <w:rsid w:val="00F32374"/>
    <w:rsid w:val="00F335AC"/>
    <w:rsid w:val="00F35FDA"/>
    <w:rsid w:val="00F367F9"/>
    <w:rsid w:val="00F36FB8"/>
    <w:rsid w:val="00F371F7"/>
    <w:rsid w:val="00F375C1"/>
    <w:rsid w:val="00F37793"/>
    <w:rsid w:val="00F37A56"/>
    <w:rsid w:val="00F37A7E"/>
    <w:rsid w:val="00F401A7"/>
    <w:rsid w:val="00F40C58"/>
    <w:rsid w:val="00F414DC"/>
    <w:rsid w:val="00F41C1F"/>
    <w:rsid w:val="00F42289"/>
    <w:rsid w:val="00F4229B"/>
    <w:rsid w:val="00F42919"/>
    <w:rsid w:val="00F42C97"/>
    <w:rsid w:val="00F432CE"/>
    <w:rsid w:val="00F43450"/>
    <w:rsid w:val="00F43663"/>
    <w:rsid w:val="00F449B5"/>
    <w:rsid w:val="00F4527F"/>
    <w:rsid w:val="00F45DB1"/>
    <w:rsid w:val="00F46E2E"/>
    <w:rsid w:val="00F50A07"/>
    <w:rsid w:val="00F51167"/>
    <w:rsid w:val="00F511E9"/>
    <w:rsid w:val="00F51267"/>
    <w:rsid w:val="00F517B4"/>
    <w:rsid w:val="00F51962"/>
    <w:rsid w:val="00F51CBE"/>
    <w:rsid w:val="00F51FF6"/>
    <w:rsid w:val="00F52021"/>
    <w:rsid w:val="00F53195"/>
    <w:rsid w:val="00F53242"/>
    <w:rsid w:val="00F540C3"/>
    <w:rsid w:val="00F54425"/>
    <w:rsid w:val="00F5455C"/>
    <w:rsid w:val="00F54756"/>
    <w:rsid w:val="00F55299"/>
    <w:rsid w:val="00F56DEF"/>
    <w:rsid w:val="00F60493"/>
    <w:rsid w:val="00F60519"/>
    <w:rsid w:val="00F60D6A"/>
    <w:rsid w:val="00F6135A"/>
    <w:rsid w:val="00F61582"/>
    <w:rsid w:val="00F623EA"/>
    <w:rsid w:val="00F639BD"/>
    <w:rsid w:val="00F63EFB"/>
    <w:rsid w:val="00F63F33"/>
    <w:rsid w:val="00F642A0"/>
    <w:rsid w:val="00F644AE"/>
    <w:rsid w:val="00F64D60"/>
    <w:rsid w:val="00F6589C"/>
    <w:rsid w:val="00F66585"/>
    <w:rsid w:val="00F6661F"/>
    <w:rsid w:val="00F66BD7"/>
    <w:rsid w:val="00F66E3F"/>
    <w:rsid w:val="00F702FD"/>
    <w:rsid w:val="00F70337"/>
    <w:rsid w:val="00F703AE"/>
    <w:rsid w:val="00F706B1"/>
    <w:rsid w:val="00F70CFC"/>
    <w:rsid w:val="00F70E74"/>
    <w:rsid w:val="00F71370"/>
    <w:rsid w:val="00F71971"/>
    <w:rsid w:val="00F71ACE"/>
    <w:rsid w:val="00F71B1E"/>
    <w:rsid w:val="00F720B9"/>
    <w:rsid w:val="00F723D9"/>
    <w:rsid w:val="00F73261"/>
    <w:rsid w:val="00F73B1C"/>
    <w:rsid w:val="00F749B9"/>
    <w:rsid w:val="00F74AD5"/>
    <w:rsid w:val="00F7651F"/>
    <w:rsid w:val="00F77579"/>
    <w:rsid w:val="00F77BFA"/>
    <w:rsid w:val="00F80238"/>
    <w:rsid w:val="00F80973"/>
    <w:rsid w:val="00F825FD"/>
    <w:rsid w:val="00F82737"/>
    <w:rsid w:val="00F82929"/>
    <w:rsid w:val="00F82A91"/>
    <w:rsid w:val="00F83019"/>
    <w:rsid w:val="00F832D6"/>
    <w:rsid w:val="00F833AB"/>
    <w:rsid w:val="00F83935"/>
    <w:rsid w:val="00F83952"/>
    <w:rsid w:val="00F83CFF"/>
    <w:rsid w:val="00F8426F"/>
    <w:rsid w:val="00F84D75"/>
    <w:rsid w:val="00F8725D"/>
    <w:rsid w:val="00F87EAF"/>
    <w:rsid w:val="00F900FD"/>
    <w:rsid w:val="00F90570"/>
    <w:rsid w:val="00F90939"/>
    <w:rsid w:val="00F90C72"/>
    <w:rsid w:val="00F91A03"/>
    <w:rsid w:val="00F91D33"/>
    <w:rsid w:val="00F92404"/>
    <w:rsid w:val="00F9261E"/>
    <w:rsid w:val="00F934C4"/>
    <w:rsid w:val="00F934F7"/>
    <w:rsid w:val="00F93995"/>
    <w:rsid w:val="00F94C2D"/>
    <w:rsid w:val="00F94F20"/>
    <w:rsid w:val="00F9556B"/>
    <w:rsid w:val="00F960F8"/>
    <w:rsid w:val="00F96A2E"/>
    <w:rsid w:val="00F97401"/>
    <w:rsid w:val="00F97A6B"/>
    <w:rsid w:val="00FA0311"/>
    <w:rsid w:val="00FA0C9C"/>
    <w:rsid w:val="00FA0CD7"/>
    <w:rsid w:val="00FA17B1"/>
    <w:rsid w:val="00FA2AC1"/>
    <w:rsid w:val="00FA3BF5"/>
    <w:rsid w:val="00FA43BE"/>
    <w:rsid w:val="00FA4FC9"/>
    <w:rsid w:val="00FA5164"/>
    <w:rsid w:val="00FA5667"/>
    <w:rsid w:val="00FA57FE"/>
    <w:rsid w:val="00FB01CA"/>
    <w:rsid w:val="00FB0B57"/>
    <w:rsid w:val="00FB1709"/>
    <w:rsid w:val="00FB1A68"/>
    <w:rsid w:val="00FB254C"/>
    <w:rsid w:val="00FB33B3"/>
    <w:rsid w:val="00FB3938"/>
    <w:rsid w:val="00FB3ECC"/>
    <w:rsid w:val="00FB5012"/>
    <w:rsid w:val="00FB575A"/>
    <w:rsid w:val="00FB5C9B"/>
    <w:rsid w:val="00FB5FDF"/>
    <w:rsid w:val="00FB7A64"/>
    <w:rsid w:val="00FB7D6C"/>
    <w:rsid w:val="00FC048F"/>
    <w:rsid w:val="00FC26BF"/>
    <w:rsid w:val="00FC2D0E"/>
    <w:rsid w:val="00FC319A"/>
    <w:rsid w:val="00FC3461"/>
    <w:rsid w:val="00FC4450"/>
    <w:rsid w:val="00FC47E9"/>
    <w:rsid w:val="00FC679C"/>
    <w:rsid w:val="00FC6A88"/>
    <w:rsid w:val="00FC6C36"/>
    <w:rsid w:val="00FC74C4"/>
    <w:rsid w:val="00FC7836"/>
    <w:rsid w:val="00FC788F"/>
    <w:rsid w:val="00FC7E38"/>
    <w:rsid w:val="00FD1BE0"/>
    <w:rsid w:val="00FD2904"/>
    <w:rsid w:val="00FD3880"/>
    <w:rsid w:val="00FD4990"/>
    <w:rsid w:val="00FD6678"/>
    <w:rsid w:val="00FD7465"/>
    <w:rsid w:val="00FE0D40"/>
    <w:rsid w:val="00FE0F39"/>
    <w:rsid w:val="00FE0F6A"/>
    <w:rsid w:val="00FE12CC"/>
    <w:rsid w:val="00FE3379"/>
    <w:rsid w:val="00FE3620"/>
    <w:rsid w:val="00FE4618"/>
    <w:rsid w:val="00FE4B54"/>
    <w:rsid w:val="00FE528B"/>
    <w:rsid w:val="00FE573C"/>
    <w:rsid w:val="00FE69C9"/>
    <w:rsid w:val="00FE6AD1"/>
    <w:rsid w:val="00FE6BC7"/>
    <w:rsid w:val="00FE7880"/>
    <w:rsid w:val="00FF076E"/>
    <w:rsid w:val="00FF0E06"/>
    <w:rsid w:val="00FF0E4A"/>
    <w:rsid w:val="00FF119B"/>
    <w:rsid w:val="00FF122B"/>
    <w:rsid w:val="00FF1309"/>
    <w:rsid w:val="00FF19CA"/>
    <w:rsid w:val="00FF26A3"/>
    <w:rsid w:val="00FF3024"/>
    <w:rsid w:val="00FF334D"/>
    <w:rsid w:val="00FF3812"/>
    <w:rsid w:val="00FF3B9A"/>
    <w:rsid w:val="00FF4805"/>
    <w:rsid w:val="00FF541E"/>
    <w:rsid w:val="00FF5601"/>
    <w:rsid w:val="00FF58C9"/>
    <w:rsid w:val="00FF5AC1"/>
    <w:rsid w:val="00FF5CEE"/>
    <w:rsid w:val="00FF5FFE"/>
    <w:rsid w:val="00FF636F"/>
    <w:rsid w:val="00FF6A75"/>
    <w:rsid w:val="00FF71C1"/>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49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header" w:uiPriority="99" w:qFormat="1"/>
    <w:lsdException w:name="caption" w:uiPriority="35"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tabs>
        <w:tab w:val="clear" w:pos="1418"/>
        <w:tab w:val="num" w:pos="567"/>
      </w:tabs>
      <w:spacing w:before="360" w:after="120"/>
      <w:ind w:left="567"/>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qFormat/>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0C1BF2"/>
    <w:pPr>
      <w:keepNext/>
      <w:keepLines/>
      <w:overflowPunct w:val="0"/>
      <w:autoSpaceDE w:val="0"/>
      <w:autoSpaceDN w:val="0"/>
      <w:adjustRightInd w:val="0"/>
      <w:textAlignment w:val="baseline"/>
    </w:pPr>
    <w:rPr>
      <w:rFonts w:ascii="Arial" w:eastAsia="SimSun"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a"/>
    <w:link w:val="THChar"/>
    <w:rsid w:val="000C1BF2"/>
    <w:pPr>
      <w:keepNext/>
      <w:keepLines/>
      <w:overflowPunct w:val="0"/>
      <w:autoSpaceDE w:val="0"/>
      <w:autoSpaceDN w:val="0"/>
      <w:adjustRightInd w:val="0"/>
      <w:spacing w:before="60" w:after="180"/>
      <w:jc w:val="center"/>
      <w:textAlignment w:val="baseline"/>
    </w:pPr>
    <w:rPr>
      <w:rFonts w:ascii="Arial" w:eastAsia="SimSun" w:hAnsi="Arial"/>
      <w:b/>
      <w:szCs w:val="20"/>
      <w:lang w:val="en-GB" w:eastAsia="ja-JP"/>
    </w:rPr>
  </w:style>
  <w:style w:type="character" w:customStyle="1" w:styleId="THChar">
    <w:name w:val="TH Char"/>
    <w:basedOn w:val="a1"/>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a6"/>
    <w:link w:val="B1Char"/>
    <w:rsid w:val="008B003F"/>
    <w:pPr>
      <w:overflowPunct w:val="0"/>
      <w:autoSpaceDE w:val="0"/>
      <w:autoSpaceDN w:val="0"/>
      <w:adjustRightInd w:val="0"/>
      <w:spacing w:after="180"/>
      <w:ind w:left="568" w:hanging="284"/>
      <w:textAlignment w:val="baseline"/>
    </w:pPr>
    <w:rPr>
      <w:rFonts w:eastAsia="SimSun"/>
      <w:szCs w:val="20"/>
      <w:lang w:val="en-GB" w:eastAsia="ko-KR"/>
    </w:rPr>
  </w:style>
  <w:style w:type="paragraph" w:customStyle="1" w:styleId="B2">
    <w:name w:val="B2"/>
    <w:basedOn w:val="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SimSun" w:hAnsi="Times New Roman"/>
      <w:sz w:val="20"/>
      <w:lang w:val="en-GB" w:eastAsia="ko-KR"/>
    </w:rPr>
  </w:style>
  <w:style w:type="character" w:customStyle="1" w:styleId="B1Char">
    <w:name w:val="B1 Char"/>
    <w:basedOn w:val="a1"/>
    <w:link w:val="B1"/>
    <w:rsid w:val="008B003F"/>
    <w:rPr>
      <w:lang w:val="en-GB" w:eastAsia="ko-KR"/>
    </w:rPr>
  </w:style>
  <w:style w:type="character" w:customStyle="1" w:styleId="B2Char">
    <w:name w:val="B2 Char"/>
    <w:basedOn w:val="a1"/>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SimSun"/>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SimSun"/>
      <w:szCs w:val="20"/>
      <w:lang w:val="en-GB"/>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SimSun"/>
      <w:szCs w:val="20"/>
      <w:lang w:val="en-GB" w:eastAsia="ko-KR"/>
    </w:rPr>
  </w:style>
  <w:style w:type="character" w:customStyle="1" w:styleId="B3Char">
    <w:name w:val="B3 Char"/>
    <w:basedOn w:val="a1"/>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rPr>
  </w:style>
  <w:style w:type="character" w:customStyle="1" w:styleId="Char5">
    <w:name w:val="纯文本 Char"/>
    <w:basedOn w:val="a1"/>
    <w:link w:val="af7"/>
    <w:uiPriority w:val="99"/>
    <w:rsid w:val="00412AA6"/>
    <w:rPr>
      <w:rFonts w:ascii="Consolas" w:eastAsia="Calibri" w:hAnsi="Consolas"/>
      <w:sz w:val="21"/>
      <w:szCs w:val="21"/>
      <w:lang w:eastAsia="en-US"/>
    </w:rPr>
  </w:style>
  <w:style w:type="character" w:customStyle="1" w:styleId="B1Zchn">
    <w:name w:val="B1 Zchn"/>
    <w:basedOn w:val="a1"/>
    <w:rsid w:val="00732B3B"/>
    <w:rPr>
      <w:rFonts w:eastAsia="Times New Roman"/>
    </w:rPr>
  </w:style>
  <w:style w:type="paragraph" w:customStyle="1" w:styleId="Guidance">
    <w:name w:val="Guidance"/>
    <w:basedOn w:val="a"/>
    <w:rsid w:val="00D64EDD"/>
    <w:pPr>
      <w:spacing w:after="180"/>
    </w:pPr>
    <w:rPr>
      <w:rFonts w:eastAsia="SimSun"/>
      <w:i/>
      <w:color w:val="0000FF"/>
      <w:szCs w:val="20"/>
      <w:lang w:val="en-GB"/>
    </w:rPr>
  </w:style>
  <w:style w:type="paragraph" w:customStyle="1" w:styleId="EX">
    <w:name w:val="EX"/>
    <w:basedOn w:val="a"/>
    <w:rsid w:val="00CA0553"/>
    <w:pPr>
      <w:keepLines/>
      <w:spacing w:after="180"/>
      <w:ind w:left="1702" w:hanging="1418"/>
    </w:pPr>
    <w:rPr>
      <w:rFonts w:eastAsia="MS Mincho"/>
      <w:szCs w:val="20"/>
      <w:lang w:val="en-GB"/>
    </w:rPr>
  </w:style>
  <w:style w:type="paragraph" w:customStyle="1" w:styleId="EditorsNote">
    <w:name w:val="Editor's Note"/>
    <w:aliases w:val="EN"/>
    <w:basedOn w:val="a"/>
    <w:link w:val="EditorsNoteChar"/>
    <w:qFormat/>
    <w:rsid w:val="003032FC"/>
    <w:pPr>
      <w:keepLines/>
      <w:spacing w:after="180"/>
      <w:ind w:left="1135" w:hanging="851"/>
    </w:pPr>
    <w:rPr>
      <w:rFonts w:eastAsiaTheme="minorEastAsia"/>
      <w:color w:val="FF0000"/>
      <w:szCs w:val="20"/>
    </w:rPr>
  </w:style>
  <w:style w:type="character" w:customStyle="1" w:styleId="EditorsNoteChar">
    <w:name w:val="Editor's Note Char"/>
    <w:link w:val="EditorsNote"/>
    <w:rsid w:val="003032FC"/>
    <w:rPr>
      <w:color w:val="FF0000"/>
      <w:lang w:eastAsia="en-US"/>
    </w:rPr>
  </w:style>
  <w:style w:type="character" w:customStyle="1" w:styleId="B1Char1">
    <w:name w:val="B1 Char1"/>
    <w:qFormat/>
    <w:rsid w:val="00EE2CB5"/>
    <w:rPr>
      <w:rFonts w:ascii="Times New Roman" w:eastAsia="Times New Roman" w:hAnsi="Times New Roman"/>
    </w:rPr>
  </w:style>
  <w:style w:type="character" w:customStyle="1" w:styleId="B3Char2">
    <w:name w:val="B3 Char2"/>
    <w:rsid w:val="00EE2CB5"/>
    <w:rPr>
      <w:rFonts w:ascii="Times New Roman" w:eastAsia="Times New Roman" w:hAnsi="Times New Roman"/>
    </w:rPr>
  </w:style>
  <w:style w:type="paragraph" w:styleId="80">
    <w:name w:val="toc 8"/>
    <w:basedOn w:val="10"/>
    <w:uiPriority w:val="39"/>
    <w:rsid w:val="00FF19CA"/>
    <w:pPr>
      <w:keepNext/>
      <w:keepLines/>
      <w:widowControl w:val="0"/>
      <w:tabs>
        <w:tab w:val="right" w:leader="dot" w:pos="9639"/>
      </w:tabs>
      <w:overflowPunct w:val="0"/>
      <w:autoSpaceDE w:val="0"/>
      <w:autoSpaceDN w:val="0"/>
      <w:adjustRightInd w:val="0"/>
      <w:spacing w:before="180"/>
      <w:ind w:left="2693" w:right="425" w:hanging="2693"/>
      <w:textAlignment w:val="baseline"/>
    </w:pPr>
    <w:rPr>
      <w:b/>
      <w:noProof/>
      <w:sz w:val="22"/>
      <w:szCs w:val="20"/>
      <w:lang w:val="en-GB" w:eastAsia="ja-JP"/>
    </w:rPr>
  </w:style>
  <w:style w:type="paragraph" w:styleId="10">
    <w:name w:val="toc 1"/>
    <w:basedOn w:val="a"/>
    <w:next w:val="a"/>
    <w:autoRedefine/>
    <w:rsid w:val="00FF19C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numPr>
        <w:numId w:val="1"/>
      </w:numPr>
      <w:tabs>
        <w:tab w:val="clear" w:pos="1418"/>
        <w:tab w:val="num" w:pos="567"/>
      </w:tabs>
      <w:spacing w:before="360" w:after="120"/>
      <w:ind w:left="567"/>
      <w:outlineLvl w:val="0"/>
    </w:pPr>
    <w:rPr>
      <w:rFonts w:ascii="Arial" w:eastAsia="SimSun" w:hAnsi="Arial" w:cs="Arial"/>
      <w:b/>
      <w:bCs/>
      <w:kern w:val="32"/>
      <w:sz w:val="28"/>
      <w:szCs w:val="32"/>
      <w:lang w:eastAsia="zh-CN"/>
    </w:rPr>
  </w:style>
  <w:style w:type="paragraph" w:styleId="Heading2">
    <w:name w:val="heading 2"/>
    <w:basedOn w:val="Normal"/>
    <w:next w:val="BodyText"/>
    <w:qFormat/>
    <w:rsid w:val="003460C5"/>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목록 단락"/>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목록 단락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Doc-title">
    <w:name w:val="Doc-title"/>
    <w:basedOn w:val="Normal"/>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Normal"/>
    <w:link w:val="TALCar"/>
    <w:rsid w:val="000C1BF2"/>
    <w:pPr>
      <w:keepNext/>
      <w:keepLines/>
      <w:overflowPunct w:val="0"/>
      <w:autoSpaceDE w:val="0"/>
      <w:autoSpaceDN w:val="0"/>
      <w:adjustRightInd w:val="0"/>
      <w:textAlignment w:val="baseline"/>
    </w:pPr>
    <w:rPr>
      <w:rFonts w:ascii="Arial" w:eastAsia="SimSun"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Normal"/>
    <w:link w:val="THChar"/>
    <w:rsid w:val="000C1BF2"/>
    <w:pPr>
      <w:keepNext/>
      <w:keepLines/>
      <w:overflowPunct w:val="0"/>
      <w:autoSpaceDE w:val="0"/>
      <w:autoSpaceDN w:val="0"/>
      <w:adjustRightInd w:val="0"/>
      <w:spacing w:before="60" w:after="180"/>
      <w:jc w:val="center"/>
      <w:textAlignment w:val="baseline"/>
    </w:pPr>
    <w:rPr>
      <w:rFonts w:ascii="Arial" w:eastAsia="SimSun" w:hAnsi="Arial"/>
      <w:b/>
      <w:szCs w:val="20"/>
      <w:lang w:val="en-GB" w:eastAsia="ja-JP"/>
    </w:rPr>
  </w:style>
  <w:style w:type="character" w:customStyle="1" w:styleId="THChar">
    <w:name w:val="TH Char"/>
    <w:basedOn w:val="DefaultParagraphFont"/>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List"/>
    <w:link w:val="B1Char"/>
    <w:rsid w:val="008B003F"/>
    <w:pPr>
      <w:overflowPunct w:val="0"/>
      <w:autoSpaceDE w:val="0"/>
      <w:autoSpaceDN w:val="0"/>
      <w:adjustRightInd w:val="0"/>
      <w:spacing w:after="180"/>
      <w:ind w:left="568" w:hanging="284"/>
      <w:textAlignment w:val="baseline"/>
    </w:pPr>
    <w:rPr>
      <w:rFonts w:eastAsia="SimSun"/>
      <w:szCs w:val="20"/>
      <w:lang w:val="en-GB" w:eastAsia="ko-KR"/>
    </w:rPr>
  </w:style>
  <w:style w:type="paragraph" w:customStyle="1" w:styleId="B2">
    <w:name w:val="B2"/>
    <w:basedOn w:val="List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SimSun" w:hAnsi="Times New Roman"/>
      <w:sz w:val="20"/>
      <w:lang w:val="en-GB" w:eastAsia="ko-KR"/>
    </w:rPr>
  </w:style>
  <w:style w:type="character" w:customStyle="1" w:styleId="B1Char">
    <w:name w:val="B1 Char"/>
    <w:basedOn w:val="DefaultParagraphFont"/>
    <w:link w:val="B1"/>
    <w:rsid w:val="008B003F"/>
    <w:rPr>
      <w:lang w:val="en-GB" w:eastAsia="ko-KR"/>
    </w:rPr>
  </w:style>
  <w:style w:type="character" w:customStyle="1" w:styleId="B2Char">
    <w:name w:val="B2 Char"/>
    <w:basedOn w:val="DefaultParagraphFont"/>
    <w:link w:val="B2"/>
    <w:rsid w:val="008B003F"/>
    <w:rPr>
      <w:lang w:val="en-GB" w:eastAsia="ko-KR"/>
    </w:rPr>
  </w:style>
  <w:style w:type="paragraph" w:customStyle="1" w:styleId="B3">
    <w:name w:val="B3"/>
    <w:basedOn w:val="List3"/>
    <w:link w:val="B3Char"/>
    <w:rsid w:val="008B003F"/>
    <w:pPr>
      <w:overflowPunct w:val="0"/>
      <w:autoSpaceDE w:val="0"/>
      <w:autoSpaceDN w:val="0"/>
      <w:adjustRightInd w:val="0"/>
      <w:spacing w:after="180"/>
      <w:ind w:leftChars="0" w:left="1135" w:firstLineChars="0" w:hanging="284"/>
      <w:contextualSpacing w:val="0"/>
      <w:textAlignment w:val="baseline"/>
    </w:pPr>
    <w:rPr>
      <w:rFonts w:eastAsia="SimSun"/>
      <w:szCs w:val="20"/>
      <w:lang w:val="en-GB" w:eastAsia="ko-KR"/>
    </w:rPr>
  </w:style>
  <w:style w:type="paragraph" w:customStyle="1" w:styleId="B4">
    <w:name w:val="B4"/>
    <w:basedOn w:val="List4"/>
    <w:link w:val="B4Char"/>
    <w:rsid w:val="008B003F"/>
    <w:pPr>
      <w:overflowPunct w:val="0"/>
      <w:autoSpaceDE w:val="0"/>
      <w:autoSpaceDN w:val="0"/>
      <w:adjustRightInd w:val="0"/>
      <w:spacing w:after="180"/>
      <w:ind w:leftChars="0" w:left="1418" w:firstLineChars="0" w:hanging="284"/>
      <w:contextualSpacing w:val="0"/>
      <w:textAlignment w:val="baseline"/>
    </w:pPr>
    <w:rPr>
      <w:rFonts w:eastAsia="SimSun"/>
      <w:szCs w:val="20"/>
      <w:lang w:val="en-GB"/>
    </w:rPr>
  </w:style>
  <w:style w:type="paragraph" w:customStyle="1" w:styleId="B5">
    <w:name w:val="B5"/>
    <w:basedOn w:val="List5"/>
    <w:rsid w:val="008B003F"/>
    <w:pPr>
      <w:overflowPunct w:val="0"/>
      <w:autoSpaceDE w:val="0"/>
      <w:autoSpaceDN w:val="0"/>
      <w:adjustRightInd w:val="0"/>
      <w:spacing w:after="180"/>
      <w:ind w:leftChars="0" w:left="1702" w:firstLineChars="0" w:hanging="284"/>
      <w:contextualSpacing w:val="0"/>
      <w:textAlignment w:val="baseline"/>
    </w:pPr>
    <w:rPr>
      <w:rFonts w:eastAsia="SimSun"/>
      <w:szCs w:val="20"/>
      <w:lang w:val="en-GB" w:eastAsia="ko-KR"/>
    </w:rPr>
  </w:style>
  <w:style w:type="character" w:customStyle="1" w:styleId="B3Char">
    <w:name w:val="B3 Char"/>
    <w:basedOn w:val="DefaultParagraphFont"/>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List3">
    <w:name w:val="List 3"/>
    <w:basedOn w:val="Normal"/>
    <w:rsid w:val="008B003F"/>
    <w:pPr>
      <w:ind w:leftChars="400" w:left="100" w:hangingChars="200" w:hanging="200"/>
      <w:contextualSpacing/>
    </w:pPr>
  </w:style>
  <w:style w:type="paragraph" w:styleId="List4">
    <w:name w:val="List 4"/>
    <w:basedOn w:val="Normal"/>
    <w:rsid w:val="008B003F"/>
    <w:pPr>
      <w:ind w:leftChars="600" w:left="100" w:hangingChars="200" w:hanging="200"/>
      <w:contextualSpacing/>
    </w:pPr>
  </w:style>
  <w:style w:type="paragraph" w:styleId="List5">
    <w:name w:val="List 5"/>
    <w:basedOn w:val="Normal"/>
    <w:rsid w:val="008B003F"/>
    <w:pPr>
      <w:ind w:leftChars="800" w:left="100" w:hangingChars="200" w:hanging="200"/>
      <w:contextualSpacing/>
    </w:pPr>
  </w:style>
  <w:style w:type="paragraph" w:styleId="PlainText">
    <w:name w:val="Plain Text"/>
    <w:basedOn w:val="Normal"/>
    <w:link w:val="PlainTextChar"/>
    <w:uiPriority w:val="99"/>
    <w:unhideWhenUsed/>
    <w:rsid w:val="00412AA6"/>
    <w:pPr>
      <w:spacing w:before="40"/>
    </w:pPr>
    <w:rPr>
      <w:rFonts w:ascii="Consolas" w:eastAsia="Calibri" w:hAnsi="Consolas"/>
      <w:sz w:val="21"/>
      <w:szCs w:val="21"/>
    </w:rPr>
  </w:style>
  <w:style w:type="character" w:customStyle="1" w:styleId="PlainTextChar">
    <w:name w:val="Plain Text Char"/>
    <w:basedOn w:val="DefaultParagraphFont"/>
    <w:link w:val="PlainText"/>
    <w:uiPriority w:val="99"/>
    <w:rsid w:val="00412AA6"/>
    <w:rPr>
      <w:rFonts w:ascii="Consolas" w:eastAsia="Calibri" w:hAnsi="Consolas"/>
      <w:sz w:val="21"/>
      <w:szCs w:val="21"/>
      <w:lang w:eastAsia="en-US"/>
    </w:rPr>
  </w:style>
  <w:style w:type="character" w:customStyle="1" w:styleId="B1Zchn">
    <w:name w:val="B1 Zchn"/>
    <w:basedOn w:val="DefaultParagraphFont"/>
    <w:rsid w:val="00732B3B"/>
    <w:rPr>
      <w:rFonts w:eastAsia="Times New Roman"/>
    </w:rPr>
  </w:style>
  <w:style w:type="paragraph" w:customStyle="1" w:styleId="Guidance">
    <w:name w:val="Guidance"/>
    <w:basedOn w:val="Normal"/>
    <w:rsid w:val="00D64EDD"/>
    <w:pPr>
      <w:spacing w:after="180"/>
    </w:pPr>
    <w:rPr>
      <w:rFonts w:eastAsia="SimSun"/>
      <w:i/>
      <w:color w:val="0000FF"/>
      <w:szCs w:val="20"/>
      <w:lang w:val="en-GB"/>
    </w:rPr>
  </w:style>
  <w:style w:type="paragraph" w:customStyle="1" w:styleId="EX">
    <w:name w:val="EX"/>
    <w:basedOn w:val="Normal"/>
    <w:rsid w:val="00CA0553"/>
    <w:pPr>
      <w:keepLines/>
      <w:spacing w:after="180"/>
      <w:ind w:left="1702" w:hanging="1418"/>
    </w:pPr>
    <w:rPr>
      <w:rFonts w:eastAsia="MS Mincho"/>
      <w:szCs w:val="20"/>
      <w:lang w:val="en-GB"/>
    </w:rPr>
  </w:style>
  <w:style w:type="paragraph" w:customStyle="1" w:styleId="EditorsNote">
    <w:name w:val="Editor's Note"/>
    <w:aliases w:val="EN"/>
    <w:basedOn w:val="Normal"/>
    <w:link w:val="EditorsNoteChar"/>
    <w:qFormat/>
    <w:rsid w:val="003032FC"/>
    <w:pPr>
      <w:keepLines/>
      <w:spacing w:after="180"/>
      <w:ind w:left="1135" w:hanging="851"/>
    </w:pPr>
    <w:rPr>
      <w:rFonts w:eastAsiaTheme="minorEastAsia"/>
      <w:color w:val="FF0000"/>
      <w:szCs w:val="20"/>
    </w:rPr>
  </w:style>
  <w:style w:type="character" w:customStyle="1" w:styleId="EditorsNoteChar">
    <w:name w:val="Editor's Note Char"/>
    <w:link w:val="EditorsNote"/>
    <w:rsid w:val="003032FC"/>
    <w:rPr>
      <w:color w:val="FF0000"/>
      <w:lang w:eastAsia="en-US"/>
    </w:rPr>
  </w:style>
  <w:style w:type="character" w:customStyle="1" w:styleId="B1Char1">
    <w:name w:val="B1 Char1"/>
    <w:qFormat/>
    <w:rsid w:val="00EE2CB5"/>
    <w:rPr>
      <w:rFonts w:ascii="Times New Roman" w:eastAsia="Times New Roman" w:hAnsi="Times New Roman"/>
    </w:rPr>
  </w:style>
  <w:style w:type="character" w:customStyle="1" w:styleId="B3Char2">
    <w:name w:val="B3 Char2"/>
    <w:rsid w:val="00EE2CB5"/>
    <w:rPr>
      <w:rFonts w:ascii="Times New Roman" w:eastAsia="Times New Roman" w:hAnsi="Times New Roman"/>
    </w:rPr>
  </w:style>
  <w:style w:type="paragraph" w:styleId="TOC8">
    <w:name w:val="toc 8"/>
    <w:basedOn w:val="TOC1"/>
    <w:uiPriority w:val="39"/>
    <w:rsid w:val="00FF19CA"/>
    <w:pPr>
      <w:keepNext/>
      <w:keepLines/>
      <w:widowControl w:val="0"/>
      <w:tabs>
        <w:tab w:val="right" w:leader="dot" w:pos="9639"/>
      </w:tabs>
      <w:overflowPunct w:val="0"/>
      <w:autoSpaceDE w:val="0"/>
      <w:autoSpaceDN w:val="0"/>
      <w:adjustRightInd w:val="0"/>
      <w:spacing w:before="180"/>
      <w:ind w:left="2693" w:right="425" w:hanging="2693"/>
      <w:textAlignment w:val="baseline"/>
    </w:pPr>
    <w:rPr>
      <w:b/>
      <w:noProof/>
      <w:sz w:val="22"/>
      <w:szCs w:val="20"/>
      <w:lang w:val="en-GB" w:eastAsia="ja-JP"/>
    </w:rPr>
  </w:style>
  <w:style w:type="paragraph" w:styleId="TOC1">
    <w:name w:val="toc 1"/>
    <w:basedOn w:val="Normal"/>
    <w:next w:val="Normal"/>
    <w:autoRedefine/>
    <w:rsid w:val="00FF19CA"/>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41433971">
      <w:bodyDiv w:val="1"/>
      <w:marLeft w:val="0"/>
      <w:marRight w:val="0"/>
      <w:marTop w:val="0"/>
      <w:marBottom w:val="0"/>
      <w:divBdr>
        <w:top w:val="none" w:sz="0" w:space="0" w:color="auto"/>
        <w:left w:val="none" w:sz="0" w:space="0" w:color="auto"/>
        <w:bottom w:val="none" w:sz="0" w:space="0" w:color="auto"/>
        <w:right w:val="none" w:sz="0" w:space="0" w:color="auto"/>
      </w:divBdr>
      <w:divsChild>
        <w:div w:id="1564563266">
          <w:marLeft w:val="0"/>
          <w:marRight w:val="0"/>
          <w:marTop w:val="0"/>
          <w:marBottom w:val="0"/>
          <w:divBdr>
            <w:top w:val="none" w:sz="0" w:space="0" w:color="auto"/>
            <w:left w:val="none" w:sz="0" w:space="0" w:color="auto"/>
            <w:bottom w:val="none" w:sz="0" w:space="0" w:color="auto"/>
            <w:right w:val="none" w:sz="0" w:space="0" w:color="auto"/>
          </w:divBdr>
        </w:div>
      </w:divsChild>
    </w:div>
    <w:div w:id="848756859">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24579390">
      <w:bodyDiv w:val="1"/>
      <w:marLeft w:val="0"/>
      <w:marRight w:val="0"/>
      <w:marTop w:val="0"/>
      <w:marBottom w:val="0"/>
      <w:divBdr>
        <w:top w:val="none" w:sz="0" w:space="0" w:color="auto"/>
        <w:left w:val="none" w:sz="0" w:space="0" w:color="auto"/>
        <w:bottom w:val="none" w:sz="0" w:space="0" w:color="auto"/>
        <w:right w:val="none" w:sz="0" w:space="0" w:color="auto"/>
      </w:divBdr>
      <w:divsChild>
        <w:div w:id="438724891">
          <w:marLeft w:val="0"/>
          <w:marRight w:val="0"/>
          <w:marTop w:val="0"/>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9.bin"/><Relationship Id="rId39" Type="http://schemas.openxmlformats.org/officeDocument/2006/relationships/oleObject" Target="embeddings/oleObject18.bin"/><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oleObject" Target="embeddings/oleObject20.bin"/><Relationship Id="rId47" Type="http://schemas.openxmlformats.org/officeDocument/2006/relationships/footer" Target="footer1.xml"/><Relationship Id="rId50" Type="http://schemas.openxmlformats.org/officeDocument/2006/relationships/theme" Target="theme/theme1.xml"/><Relationship Id="rId55"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10.wmf"/><Relationship Id="rId33" Type="http://schemas.openxmlformats.org/officeDocument/2006/relationships/oleObject" Target="embeddings/oleObject13.bin"/><Relationship Id="rId38" Type="http://schemas.openxmlformats.org/officeDocument/2006/relationships/oleObject" Target="embeddings/oleObject17.bin"/><Relationship Id="rId46"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image" Target="media/image12.wmf"/><Relationship Id="rId41" Type="http://schemas.openxmlformats.org/officeDocument/2006/relationships/image" Target="media/image15.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6.bin"/><Relationship Id="rId40" Type="http://schemas.openxmlformats.org/officeDocument/2006/relationships/oleObject" Target="embeddings/oleObject19.bin"/><Relationship Id="rId45" Type="http://schemas.openxmlformats.org/officeDocument/2006/relationships/oleObject" Target="embeddings/oleObject22.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0.bin"/><Relationship Id="rId36" Type="http://schemas.openxmlformats.org/officeDocument/2006/relationships/oleObject" Target="embeddings/oleObject15.bin"/><Relationship Id="rId49"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oleObject" Target="embeddings/oleObject21.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image" Target="media/image11.wmf"/><Relationship Id="rId30" Type="http://schemas.openxmlformats.org/officeDocument/2006/relationships/oleObject" Target="embeddings/oleObject11.bin"/><Relationship Id="rId35" Type="http://schemas.openxmlformats.org/officeDocument/2006/relationships/oleObject" Target="embeddings/oleObject14.bin"/><Relationship Id="rId43" Type="http://schemas.openxmlformats.org/officeDocument/2006/relationships/image" Target="media/image16.wmf"/><Relationship Id="rId48" Type="http://schemas.openxmlformats.org/officeDocument/2006/relationships/footer" Target="footer2.xml"/><Relationship Id="rId8"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3E53-A877-461F-8583-F433FF7A5A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5</Pages>
  <Words>1985</Words>
  <Characters>11316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13275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fanjiangsheng</cp:lastModifiedBy>
  <cp:revision>22</cp:revision>
  <cp:lastPrinted>2007-08-28T14:45:00Z</cp:lastPrinted>
  <dcterms:created xsi:type="dcterms:W3CDTF">2018-03-30T00:53:00Z</dcterms:created>
  <dcterms:modified xsi:type="dcterms:W3CDTF">2018-04-03T07:02:00Z</dcterms:modified>
</cp:coreProperties>
</file>